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19797" w14:textId="5FC40B15" w:rsidR="005310D8" w:rsidRPr="008A63AD" w:rsidRDefault="005310D8" w:rsidP="005310D8">
      <w:pPr>
        <w:pStyle w:val="a5"/>
        <w:tabs>
          <w:tab w:val="clear" w:pos="9072"/>
          <w:tab w:val="right" w:pos="7088"/>
          <w:tab w:val="right" w:pos="9781"/>
        </w:tabs>
        <w:rPr>
          <w:rFonts w:cs="Arial"/>
          <w:sz w:val="22"/>
          <w:szCs w:val="20"/>
        </w:rPr>
      </w:pPr>
      <w:r w:rsidRPr="008A63AD">
        <w:rPr>
          <w:rFonts w:cs="Arial"/>
          <w:sz w:val="22"/>
        </w:rPr>
        <w:t>3GPP TSG-RAN WG1 Meeting #11</w:t>
      </w:r>
      <w:r w:rsidR="00CC1947">
        <w:rPr>
          <w:rFonts w:cs="Arial"/>
          <w:sz w:val="22"/>
        </w:rPr>
        <w:t>9</w:t>
      </w:r>
      <w:r w:rsidRPr="008A63AD">
        <w:rPr>
          <w:rFonts w:cs="Arial"/>
          <w:sz w:val="22"/>
        </w:rPr>
        <w:tab/>
      </w:r>
      <w:r w:rsidRPr="008A63AD">
        <w:rPr>
          <w:rFonts w:cs="Arial"/>
          <w:sz w:val="22"/>
        </w:rPr>
        <w:tab/>
      </w:r>
      <w:r w:rsidRPr="008A63AD">
        <w:rPr>
          <w:rFonts w:cs="Arial"/>
          <w:sz w:val="22"/>
        </w:rPr>
        <w:tab/>
      </w:r>
      <w:r w:rsidR="002A260B" w:rsidRPr="002A260B">
        <w:rPr>
          <w:rFonts w:cs="Arial"/>
          <w:sz w:val="22"/>
        </w:rPr>
        <w:t>R1-2410093</w:t>
      </w:r>
    </w:p>
    <w:p w14:paraId="611D1896" w14:textId="4D5E63F3" w:rsidR="00711B8E" w:rsidRPr="008A63AD" w:rsidRDefault="00CC1947" w:rsidP="00711B8E">
      <w:pPr>
        <w:tabs>
          <w:tab w:val="center" w:pos="4536"/>
          <w:tab w:val="right" w:pos="9072"/>
        </w:tabs>
        <w:rPr>
          <w:rFonts w:ascii="Arial" w:eastAsia="MS Mincho" w:hAnsi="Arial" w:cs="Arial"/>
          <w:b/>
          <w:sz w:val="22"/>
        </w:rPr>
      </w:pPr>
      <w:r>
        <w:rPr>
          <w:rFonts w:ascii="Arial" w:eastAsia="MS Mincho" w:hAnsi="Arial" w:cs="Arial"/>
          <w:b/>
          <w:sz w:val="22"/>
        </w:rPr>
        <w:t>Orlando</w:t>
      </w:r>
      <w:r w:rsidR="00781FBC" w:rsidRPr="00781FBC">
        <w:rPr>
          <w:rFonts w:ascii="Arial" w:eastAsia="MS Mincho" w:hAnsi="Arial" w:cs="Arial"/>
          <w:b/>
          <w:sz w:val="22"/>
        </w:rPr>
        <w:t xml:space="preserve">, </w:t>
      </w:r>
      <w:r>
        <w:rPr>
          <w:rFonts w:ascii="Arial" w:eastAsia="MS Mincho" w:hAnsi="Arial" w:cs="Arial"/>
          <w:b/>
          <w:sz w:val="22"/>
        </w:rPr>
        <w:t>USA</w:t>
      </w:r>
      <w:r w:rsidR="00D51E66" w:rsidRPr="00D51E66">
        <w:rPr>
          <w:rFonts w:ascii="Arial" w:eastAsia="MS Mincho" w:hAnsi="Arial" w:cs="Arial"/>
          <w:b/>
          <w:sz w:val="22"/>
        </w:rPr>
        <w:t xml:space="preserve">, </w:t>
      </w:r>
      <w:r>
        <w:rPr>
          <w:rFonts w:ascii="Arial" w:eastAsia="MS Mincho" w:hAnsi="Arial" w:cs="Arial"/>
          <w:b/>
          <w:sz w:val="22"/>
        </w:rPr>
        <w:t>November</w:t>
      </w:r>
      <w:r w:rsidR="00D51E66" w:rsidRPr="00D51E66">
        <w:rPr>
          <w:rFonts w:ascii="Arial" w:eastAsia="MS Mincho" w:hAnsi="Arial" w:cs="Arial"/>
          <w:b/>
          <w:sz w:val="22"/>
        </w:rPr>
        <w:t xml:space="preserve"> </w:t>
      </w:r>
      <w:r w:rsidR="00AC3287">
        <w:rPr>
          <w:rFonts w:ascii="Arial" w:eastAsia="MS Mincho" w:hAnsi="Arial" w:cs="Arial"/>
          <w:b/>
          <w:sz w:val="22"/>
        </w:rPr>
        <w:t>1</w:t>
      </w:r>
      <w:r>
        <w:rPr>
          <w:rFonts w:ascii="Arial" w:eastAsia="MS Mincho" w:hAnsi="Arial" w:cs="Arial"/>
          <w:b/>
          <w:sz w:val="22"/>
        </w:rPr>
        <w:t>8</w:t>
      </w:r>
      <w:r w:rsidR="00D73A69" w:rsidRPr="00D73A69">
        <w:rPr>
          <w:rFonts w:ascii="Arial" w:eastAsia="MS Mincho" w:hAnsi="Arial" w:cs="Arial"/>
          <w:b/>
          <w:sz w:val="22"/>
          <w:vertAlign w:val="superscript"/>
        </w:rPr>
        <w:t>th</w:t>
      </w:r>
      <w:r w:rsidR="00D51E66" w:rsidRPr="00D51E66">
        <w:rPr>
          <w:rFonts w:ascii="Arial" w:eastAsia="MS Mincho" w:hAnsi="Arial" w:cs="Arial"/>
          <w:b/>
          <w:sz w:val="22"/>
        </w:rPr>
        <w:t xml:space="preserve"> –</w:t>
      </w:r>
      <w:r w:rsidR="00781FBC">
        <w:rPr>
          <w:rFonts w:ascii="Arial" w:eastAsia="MS Mincho" w:hAnsi="Arial" w:cs="Arial"/>
          <w:b/>
          <w:sz w:val="22"/>
        </w:rPr>
        <w:t xml:space="preserve"> </w:t>
      </w:r>
      <w:r>
        <w:rPr>
          <w:rFonts w:ascii="Arial" w:eastAsia="MS Mincho" w:hAnsi="Arial" w:cs="Arial"/>
          <w:b/>
          <w:sz w:val="22"/>
        </w:rPr>
        <w:t>22</w:t>
      </w:r>
      <w:r>
        <w:rPr>
          <w:rFonts w:ascii="Arial" w:eastAsia="MS Mincho" w:hAnsi="Arial" w:cs="Arial"/>
          <w:b/>
          <w:sz w:val="22"/>
          <w:vertAlign w:val="superscript"/>
        </w:rPr>
        <w:t>nd</w:t>
      </w:r>
      <w:r w:rsidR="00D51E66" w:rsidRPr="00D51E66">
        <w:rPr>
          <w:rFonts w:ascii="Arial" w:eastAsia="MS Mincho" w:hAnsi="Arial" w:cs="Arial"/>
          <w:b/>
          <w:sz w:val="22"/>
        </w:rPr>
        <w:t>, 202</w:t>
      </w:r>
      <w:r w:rsidR="00D73A69">
        <w:rPr>
          <w:rFonts w:ascii="Arial" w:eastAsia="MS Mincho" w:hAnsi="Arial" w:cs="Arial"/>
          <w:b/>
          <w:sz w:val="22"/>
        </w:rPr>
        <w:t>4</w:t>
      </w:r>
    </w:p>
    <w:p w14:paraId="3DC29930" w14:textId="77777777" w:rsidR="004C3A18" w:rsidRPr="000748D1" w:rsidRDefault="004C3A18" w:rsidP="00A96562">
      <w:pPr>
        <w:rPr>
          <w:rFonts w:ascii="Arial" w:eastAsia="MS Mincho" w:hAnsi="Arial" w:cs="Arial"/>
          <w:b/>
          <w:sz w:val="22"/>
        </w:rPr>
      </w:pPr>
    </w:p>
    <w:p w14:paraId="73C2F275" w14:textId="7F8C5392"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9.4.2.2</w:t>
      </w:r>
    </w:p>
    <w:p w14:paraId="18DC5C61" w14:textId="76011DB0"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770AF4" w:rsidRPr="00770AF4">
        <w:rPr>
          <w:rFonts w:ascii="Arial" w:hAnsi="Arial" w:cs="Arial"/>
          <w:b/>
          <w:sz w:val="22"/>
          <w:szCs w:val="28"/>
        </w:rPr>
        <w:t>Discussion on frame structure and timing aspects of A-IoT communication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1"/>
        <w:spacing w:before="240"/>
      </w:pPr>
      <w:r>
        <w:t>1. Introduction</w:t>
      </w:r>
    </w:p>
    <w:p w14:paraId="62C16000" w14:textId="241DB47F" w:rsidR="00633F28" w:rsidRPr="002C1CD2" w:rsidRDefault="00A4287C" w:rsidP="00AB42B2">
      <w:pPr>
        <w:pStyle w:val="a5"/>
        <w:spacing w:after="120"/>
        <w:jc w:val="both"/>
        <w:rPr>
          <w:rFonts w:cs="Arial"/>
          <w:b w:val="0"/>
          <w:bCs/>
        </w:rPr>
      </w:pPr>
      <w:r>
        <w:rPr>
          <w:rFonts w:cs="Arial"/>
          <w:b w:val="0"/>
          <w:bCs/>
        </w:rPr>
        <w:t>From</w:t>
      </w:r>
      <w:r w:rsidR="005310D8" w:rsidRPr="002C1CD2">
        <w:rPr>
          <w:rFonts w:cs="Arial"/>
          <w:b w:val="0"/>
          <w:bCs/>
        </w:rPr>
        <w:t xml:space="preserve"> </w:t>
      </w:r>
      <w:r w:rsidR="00781FBC">
        <w:rPr>
          <w:rFonts w:cs="Arial"/>
          <w:b w:val="0"/>
          <w:bCs/>
        </w:rPr>
        <w:t xml:space="preserve">the </w:t>
      </w:r>
      <w:r>
        <w:rPr>
          <w:rFonts w:cs="Arial"/>
          <w:b w:val="0"/>
          <w:bCs/>
        </w:rPr>
        <w:t>past RAN1 meetings</w:t>
      </w:r>
      <w:r w:rsidR="005310D8" w:rsidRPr="002C1CD2">
        <w:rPr>
          <w:rFonts w:cs="Arial"/>
          <w:b w:val="0"/>
          <w:bCs/>
        </w:rPr>
        <w:t xml:space="preserve">, </w:t>
      </w:r>
      <w:r w:rsidR="00B87649">
        <w:rPr>
          <w:rFonts w:cs="Arial"/>
          <w:b w:val="0"/>
          <w:bCs/>
        </w:rPr>
        <w:t xml:space="preserve">the followed agreements/progress </w:t>
      </w:r>
      <w:r w:rsidR="000748D1">
        <w:rPr>
          <w:rFonts w:cs="Arial"/>
          <w:b w:val="0"/>
          <w:bCs/>
        </w:rPr>
        <w:t xml:space="preserve">are reached </w:t>
      </w:r>
      <w:r w:rsidR="003E08C1">
        <w:rPr>
          <w:rFonts w:cs="Arial"/>
          <w:b w:val="0"/>
          <w:bCs/>
        </w:rPr>
        <w:t xml:space="preserve">(except for the TP templates) </w:t>
      </w:r>
      <w:r w:rsidR="000748D1" w:rsidRPr="002C1CD2">
        <w:rPr>
          <w:rFonts w:cs="Arial"/>
          <w:b w:val="0"/>
          <w:bCs/>
        </w:rPr>
        <w:t xml:space="preserve">for </w:t>
      </w:r>
      <w:r w:rsidR="000748D1">
        <w:rPr>
          <w:rFonts w:cs="Arial"/>
          <w:b w:val="0"/>
          <w:bCs/>
        </w:rPr>
        <w:t xml:space="preserve">the </w:t>
      </w:r>
      <w:r w:rsidR="00B87649">
        <w:rPr>
          <w:rFonts w:cs="Arial"/>
          <w:b w:val="0"/>
          <w:bCs/>
        </w:rPr>
        <w:t xml:space="preserve">AI of frame structure and timing aspects </w:t>
      </w:r>
      <w:r w:rsidR="000748D1">
        <w:rPr>
          <w:rFonts w:cs="Arial"/>
          <w:b w:val="0"/>
          <w:bCs/>
        </w:rPr>
        <w:t xml:space="preserve">under the </w:t>
      </w:r>
      <w:r w:rsidR="00B87649">
        <w:rPr>
          <w:rFonts w:cs="Arial"/>
          <w:b w:val="0"/>
          <w:bCs/>
        </w:rPr>
        <w:t xml:space="preserve">NR </w:t>
      </w:r>
      <w:r w:rsidR="00633F28" w:rsidRPr="002C1CD2">
        <w:rPr>
          <w:rFonts w:cs="Arial"/>
          <w:b w:val="0"/>
          <w:bCs/>
        </w:rPr>
        <w:t>Ambient</w:t>
      </w:r>
      <w:r w:rsidR="00883B37" w:rsidRPr="002C1CD2">
        <w:rPr>
          <w:rFonts w:cs="Arial"/>
          <w:b w:val="0"/>
          <w:bCs/>
        </w:rPr>
        <w:t xml:space="preserve"> IoT </w:t>
      </w:r>
      <w:r w:rsidR="00781FBC">
        <w:rPr>
          <w:rFonts w:cs="Arial"/>
          <w:b w:val="0"/>
          <w:bCs/>
        </w:rPr>
        <w:t xml:space="preserve">study item </w:t>
      </w:r>
      <w:r w:rsidR="00883B37" w:rsidRPr="002C1CD2">
        <w:rPr>
          <w:rFonts w:cs="Arial"/>
          <w:b w:val="0"/>
          <w:bCs/>
        </w:rPr>
        <w:t>[1]</w:t>
      </w:r>
      <w:r w:rsidR="002C1CD2" w:rsidRPr="002C1CD2">
        <w:rPr>
          <w:rFonts w:cs="Arial"/>
          <w:b w:val="0"/>
          <w:bCs/>
        </w:rPr>
        <w:t>.</w:t>
      </w:r>
    </w:p>
    <w:tbl>
      <w:tblPr>
        <w:tblStyle w:val="aa"/>
        <w:tblW w:w="10065" w:type="dxa"/>
        <w:tblInd w:w="-5" w:type="dxa"/>
        <w:tblLook w:val="04A0" w:firstRow="1" w:lastRow="0" w:firstColumn="1" w:lastColumn="0" w:noHBand="0" w:noVBand="1"/>
      </w:tblPr>
      <w:tblGrid>
        <w:gridCol w:w="10065"/>
      </w:tblGrid>
      <w:tr w:rsidR="002C1CD2" w14:paraId="509A70EA" w14:textId="77777777" w:rsidTr="00A23F34">
        <w:tc>
          <w:tcPr>
            <w:tcW w:w="10065" w:type="dxa"/>
          </w:tcPr>
          <w:p w14:paraId="2237F3E0" w14:textId="51AABB3B" w:rsidR="00A23F34" w:rsidRPr="00CC1947" w:rsidRDefault="00A23F34" w:rsidP="00CC1947">
            <w:pPr>
              <w:adjustRightInd w:val="0"/>
              <w:snapToGrid w:val="0"/>
              <w:rPr>
                <w:b/>
                <w:szCs w:val="20"/>
              </w:rPr>
            </w:pPr>
            <w:r w:rsidRPr="00CC1947">
              <w:rPr>
                <w:b/>
                <w:szCs w:val="20"/>
                <w:highlight w:val="green"/>
              </w:rPr>
              <w:t>Agreement</w:t>
            </w:r>
            <w:r w:rsidR="009D650A" w:rsidRPr="00CC1947">
              <w:rPr>
                <w:rFonts w:eastAsia="Microsoft YaHei UI"/>
                <w:b/>
                <w:szCs w:val="20"/>
                <w:highlight w:val="green"/>
                <w:lang w:eastAsia="zh-CN"/>
              </w:rPr>
              <w:t xml:space="preserve"> (RAN1#116)</w:t>
            </w:r>
          </w:p>
          <w:p w14:paraId="57939CEF" w14:textId="77777777" w:rsidR="00A23F34" w:rsidRPr="00CC1947" w:rsidRDefault="00A23F34" w:rsidP="00CC1947">
            <w:pPr>
              <w:rPr>
                <w:szCs w:val="20"/>
                <w:lang w:eastAsia="x-none"/>
              </w:rPr>
            </w:pPr>
            <w:r w:rsidRPr="00CC1947">
              <w:rPr>
                <w:bCs/>
                <w:szCs w:val="20"/>
              </w:rPr>
              <w:t>From RAN1 perspective, at least when a response is expected from multiple devices that are intended to be identified, an A-IoT contention-based access procedure initiated by the reader is used.</w:t>
            </w:r>
          </w:p>
          <w:p w14:paraId="54F85E61" w14:textId="77777777" w:rsidR="00A23F34" w:rsidRPr="00CC1947" w:rsidRDefault="00A23F34" w:rsidP="00CC1947">
            <w:pPr>
              <w:rPr>
                <w:szCs w:val="20"/>
                <w:lang w:eastAsia="x-none"/>
              </w:rPr>
            </w:pPr>
          </w:p>
          <w:p w14:paraId="57499C1C" w14:textId="3C3220BF" w:rsidR="00A23F34" w:rsidRPr="00CC1947" w:rsidRDefault="00A23F34" w:rsidP="00CC1947">
            <w:pPr>
              <w:adjustRightInd w:val="0"/>
              <w:snapToGrid w:val="0"/>
              <w:rPr>
                <w:b/>
                <w:szCs w:val="20"/>
              </w:rPr>
            </w:pPr>
            <w:r w:rsidRPr="00CC1947">
              <w:rPr>
                <w:b/>
                <w:szCs w:val="20"/>
                <w:highlight w:val="green"/>
              </w:rPr>
              <w:t>Agreement</w:t>
            </w:r>
            <w:r w:rsidR="009D650A" w:rsidRPr="00CC1947">
              <w:rPr>
                <w:rFonts w:eastAsia="Microsoft YaHei UI"/>
                <w:b/>
                <w:szCs w:val="20"/>
                <w:highlight w:val="green"/>
                <w:lang w:eastAsia="zh-CN"/>
              </w:rPr>
              <w:t xml:space="preserve"> (RAN1#116)</w:t>
            </w:r>
          </w:p>
          <w:p w14:paraId="3DF6B517" w14:textId="77777777" w:rsidR="00A23F34" w:rsidRPr="00CC1947" w:rsidRDefault="00A23F34" w:rsidP="00CC1947">
            <w:pPr>
              <w:adjustRightInd w:val="0"/>
              <w:snapToGrid w:val="0"/>
              <w:rPr>
                <w:bCs/>
                <w:szCs w:val="20"/>
              </w:rPr>
            </w:pPr>
            <w:r w:rsidRPr="00CC1947">
              <w:rPr>
                <w:bCs/>
                <w:szCs w:val="20"/>
              </w:rPr>
              <w:t>For A-IoT contention-based access procedure, at least slotted-ALOHA based access is studied.</w:t>
            </w:r>
          </w:p>
          <w:p w14:paraId="3C8E01CE" w14:textId="77777777" w:rsidR="00A23F34" w:rsidRPr="00CC1947" w:rsidRDefault="00A23F34" w:rsidP="00CC1947">
            <w:pPr>
              <w:rPr>
                <w:szCs w:val="20"/>
                <w:lang w:eastAsia="x-none"/>
              </w:rPr>
            </w:pPr>
          </w:p>
          <w:p w14:paraId="2EE81C7F" w14:textId="14450752" w:rsidR="00A23F34" w:rsidRPr="00CC1947" w:rsidRDefault="00A23F34" w:rsidP="00CC1947">
            <w:pPr>
              <w:adjustRightInd w:val="0"/>
              <w:snapToGrid w:val="0"/>
              <w:rPr>
                <w:b/>
                <w:szCs w:val="20"/>
              </w:rPr>
            </w:pPr>
            <w:r w:rsidRPr="00CC1947">
              <w:rPr>
                <w:b/>
                <w:szCs w:val="20"/>
                <w:highlight w:val="green"/>
              </w:rPr>
              <w:t>Agreement</w:t>
            </w:r>
            <w:r w:rsidR="009D650A" w:rsidRPr="00CC1947">
              <w:rPr>
                <w:rFonts w:eastAsia="Microsoft YaHei UI"/>
                <w:b/>
                <w:szCs w:val="20"/>
                <w:highlight w:val="green"/>
                <w:lang w:eastAsia="zh-CN"/>
              </w:rPr>
              <w:t xml:space="preserve"> (RAN1#116)</w:t>
            </w:r>
          </w:p>
          <w:p w14:paraId="1999F3C1" w14:textId="77777777" w:rsidR="00A23F34" w:rsidRPr="00CC1947" w:rsidRDefault="00A23F34" w:rsidP="00CC1947">
            <w:pPr>
              <w:adjustRightInd w:val="0"/>
              <w:snapToGrid w:val="0"/>
              <w:rPr>
                <w:bCs/>
                <w:szCs w:val="20"/>
              </w:rPr>
            </w:pPr>
            <w:r w:rsidRPr="00CC1947">
              <w:rPr>
                <w:bCs/>
                <w:szCs w:val="20"/>
              </w:rPr>
              <w:t>At least the following time domain frame structure is studied for A-IoT R2D</w:t>
            </w:r>
            <w:r w:rsidRPr="00CC1947" w:rsidDel="00B30D72">
              <w:rPr>
                <w:bCs/>
                <w:szCs w:val="20"/>
              </w:rPr>
              <w:t xml:space="preserve"> </w:t>
            </w:r>
            <w:r w:rsidRPr="00CC1947">
              <w:rPr>
                <w:bCs/>
                <w:szCs w:val="20"/>
              </w:rPr>
              <w:t>and D2R transmission.</w:t>
            </w:r>
          </w:p>
          <w:p w14:paraId="4228EEC2" w14:textId="77777777" w:rsidR="00A23F34" w:rsidRPr="00CC1947" w:rsidRDefault="00A23F34" w:rsidP="00CC1947">
            <w:pPr>
              <w:numPr>
                <w:ilvl w:val="0"/>
                <w:numId w:val="13"/>
              </w:numPr>
              <w:rPr>
                <w:bCs/>
                <w:szCs w:val="20"/>
              </w:rPr>
            </w:pPr>
            <w:r w:rsidRPr="00CC1947">
              <w:rPr>
                <w:bCs/>
                <w:szCs w:val="20"/>
              </w:rPr>
              <w:t>For R2D transmission,</w:t>
            </w:r>
          </w:p>
          <w:p w14:paraId="375C526F" w14:textId="77777777" w:rsidR="00A23F34" w:rsidRPr="00CC1947" w:rsidRDefault="00A23F34" w:rsidP="00CC1947">
            <w:pPr>
              <w:numPr>
                <w:ilvl w:val="1"/>
                <w:numId w:val="13"/>
              </w:numPr>
              <w:rPr>
                <w:bCs/>
                <w:szCs w:val="20"/>
              </w:rPr>
            </w:pPr>
            <w:r w:rsidRPr="00CC1947">
              <w:rPr>
                <w:bCs/>
                <w:szCs w:val="20"/>
              </w:rPr>
              <w:t>A R2D</w:t>
            </w:r>
            <w:r w:rsidRPr="00CC1947" w:rsidDel="00B30D72">
              <w:rPr>
                <w:bCs/>
                <w:szCs w:val="20"/>
              </w:rPr>
              <w:t xml:space="preserve"> </w:t>
            </w:r>
            <w:r w:rsidRPr="00CC1947">
              <w:rPr>
                <w:bCs/>
                <w:szCs w:val="20"/>
              </w:rPr>
              <w:t>timing acquisition signal (e.g. R2D</w:t>
            </w:r>
            <w:r w:rsidRPr="00CC1947" w:rsidDel="00B30D72">
              <w:rPr>
                <w:bCs/>
                <w:szCs w:val="20"/>
              </w:rPr>
              <w:t xml:space="preserve"> </w:t>
            </w:r>
            <w:r w:rsidRPr="00CC1947">
              <w:rPr>
                <w:bCs/>
                <w:szCs w:val="20"/>
              </w:rPr>
              <w:t>preamble) is included at least for timing acquisition and for indicating the start of the R2D</w:t>
            </w:r>
            <w:r w:rsidRPr="00CC1947" w:rsidDel="00B30D72">
              <w:rPr>
                <w:bCs/>
                <w:szCs w:val="20"/>
              </w:rPr>
              <w:t xml:space="preserve"> </w:t>
            </w:r>
            <w:r w:rsidRPr="00CC1947">
              <w:rPr>
                <w:bCs/>
                <w:szCs w:val="20"/>
              </w:rPr>
              <w:t>transmission in time domain.</w:t>
            </w:r>
          </w:p>
          <w:p w14:paraId="6BD32A83" w14:textId="77777777" w:rsidR="00A23F34" w:rsidRPr="00CC1947" w:rsidRDefault="00A23F34" w:rsidP="00CC1947">
            <w:pPr>
              <w:numPr>
                <w:ilvl w:val="0"/>
                <w:numId w:val="13"/>
              </w:numPr>
              <w:rPr>
                <w:bCs/>
                <w:szCs w:val="20"/>
              </w:rPr>
            </w:pPr>
            <w:r w:rsidRPr="00CC1947">
              <w:rPr>
                <w:rFonts w:eastAsia="等线"/>
                <w:bCs/>
                <w:szCs w:val="20"/>
                <w:lang w:eastAsia="zh-CN"/>
              </w:rPr>
              <w:t xml:space="preserve">For </w:t>
            </w:r>
            <w:r w:rsidRPr="00CC1947">
              <w:rPr>
                <w:bCs/>
                <w:szCs w:val="20"/>
              </w:rPr>
              <w:t>D2R transmission</w:t>
            </w:r>
            <w:r w:rsidRPr="00CC1947">
              <w:rPr>
                <w:rFonts w:eastAsia="等线"/>
                <w:bCs/>
                <w:szCs w:val="20"/>
                <w:lang w:eastAsia="zh-CN"/>
              </w:rPr>
              <w:t>,</w:t>
            </w:r>
          </w:p>
          <w:p w14:paraId="1F12DAA7" w14:textId="77777777" w:rsidR="00A23F34" w:rsidRPr="00CC1947" w:rsidRDefault="00A23F34" w:rsidP="00CC1947">
            <w:pPr>
              <w:numPr>
                <w:ilvl w:val="1"/>
                <w:numId w:val="13"/>
              </w:numPr>
              <w:rPr>
                <w:bCs/>
                <w:szCs w:val="20"/>
              </w:rPr>
            </w:pPr>
            <w:r w:rsidRPr="00CC1947">
              <w:rPr>
                <w:bCs/>
                <w:szCs w:val="20"/>
              </w:rPr>
              <w:t>A D2R timing acquisition signal (e.g. D2R preamble) is included at least for timing acquisition and for indicating the start of the D2R transmission in time domain.</w:t>
            </w:r>
          </w:p>
          <w:p w14:paraId="315B0446" w14:textId="77777777" w:rsidR="00A23F34" w:rsidRPr="00CC1947" w:rsidRDefault="00A23F34" w:rsidP="00CC1947">
            <w:pPr>
              <w:numPr>
                <w:ilvl w:val="0"/>
                <w:numId w:val="13"/>
              </w:numPr>
              <w:rPr>
                <w:bCs/>
                <w:szCs w:val="20"/>
              </w:rPr>
            </w:pPr>
            <w:r w:rsidRPr="00CC1947">
              <w:rPr>
                <w:bCs/>
                <w:szCs w:val="20"/>
              </w:rPr>
              <w:t>FFS other necessary component(s), e.g. midamble, postamble, periodic sync signal, control fields, guard period</w:t>
            </w:r>
          </w:p>
          <w:p w14:paraId="0BBFAF79" w14:textId="77777777" w:rsidR="00A23F34" w:rsidRPr="00CC1947" w:rsidRDefault="00A23F34" w:rsidP="00CC1947">
            <w:pPr>
              <w:rPr>
                <w:szCs w:val="20"/>
                <w:lang w:eastAsia="x-none"/>
              </w:rPr>
            </w:pPr>
          </w:p>
          <w:p w14:paraId="4AB9E722" w14:textId="44DF4A4D" w:rsidR="00A23F34" w:rsidRPr="00CC1947" w:rsidRDefault="00A23F34" w:rsidP="00CC1947">
            <w:pPr>
              <w:adjustRightInd w:val="0"/>
              <w:snapToGrid w:val="0"/>
              <w:rPr>
                <w:b/>
                <w:bCs/>
                <w:szCs w:val="20"/>
                <w:lang w:eastAsia="zh-CN"/>
              </w:rPr>
            </w:pPr>
            <w:r w:rsidRPr="00CC1947">
              <w:rPr>
                <w:b/>
                <w:bCs/>
                <w:szCs w:val="20"/>
                <w:highlight w:val="green"/>
                <w:lang w:eastAsia="zh-CN"/>
              </w:rPr>
              <w:t>Agreement</w:t>
            </w:r>
            <w:r w:rsidR="009D650A" w:rsidRPr="00CC1947">
              <w:rPr>
                <w:rFonts w:eastAsia="Microsoft YaHei UI"/>
                <w:b/>
                <w:szCs w:val="20"/>
                <w:highlight w:val="green"/>
                <w:lang w:eastAsia="zh-CN"/>
              </w:rPr>
              <w:t xml:space="preserve"> (RAN1#116)</w:t>
            </w:r>
          </w:p>
          <w:p w14:paraId="58E4D998" w14:textId="77777777" w:rsidR="00A23F34" w:rsidRPr="00CC1947" w:rsidRDefault="00A23F34" w:rsidP="00CC1947">
            <w:pPr>
              <w:adjustRightInd w:val="0"/>
              <w:snapToGrid w:val="0"/>
              <w:rPr>
                <w:szCs w:val="20"/>
                <w:lang w:eastAsia="zh-CN"/>
              </w:rPr>
            </w:pPr>
            <w:r w:rsidRPr="00CC1947">
              <w:rPr>
                <w:szCs w:val="20"/>
                <w:lang w:eastAsia="zh-CN"/>
              </w:rPr>
              <w:t xml:space="preserve">For further discussion, the following terminologies are used for A-IoT for studying </w:t>
            </w:r>
            <w:r w:rsidRPr="00CC1947">
              <w:rPr>
                <w:bCs/>
                <w:szCs w:val="20"/>
              </w:rPr>
              <w:t>processing time aspects</w:t>
            </w:r>
            <w:r w:rsidRPr="00CC1947">
              <w:rPr>
                <w:szCs w:val="20"/>
                <w:lang w:eastAsia="zh-CN"/>
              </w:rPr>
              <w:t>:</w:t>
            </w:r>
          </w:p>
          <w:p w14:paraId="5E7C78AE" w14:textId="77777777" w:rsidR="00A23F34" w:rsidRPr="00CC1947" w:rsidRDefault="00A23F34" w:rsidP="00CC1947">
            <w:pPr>
              <w:numPr>
                <w:ilvl w:val="0"/>
                <w:numId w:val="13"/>
              </w:numPr>
              <w:rPr>
                <w:szCs w:val="20"/>
              </w:rPr>
            </w:pPr>
            <w:r w:rsidRPr="00CC1947">
              <w:rPr>
                <w:bCs/>
                <w:szCs w:val="20"/>
              </w:rPr>
              <w:t>T</w:t>
            </w:r>
            <w:r w:rsidRPr="00CC1947">
              <w:rPr>
                <w:bCs/>
                <w:szCs w:val="20"/>
                <w:vertAlign w:val="subscript"/>
              </w:rPr>
              <w:t>R2D_min</w:t>
            </w:r>
            <w:r w:rsidRPr="00CC1947">
              <w:rPr>
                <w:bCs/>
                <w:szCs w:val="20"/>
              </w:rPr>
              <w:t xml:space="preserve">: Minimum Time between a R2D transmission and the corresponding D2R transmission following it. </w:t>
            </w:r>
          </w:p>
          <w:p w14:paraId="682E8A98" w14:textId="77777777" w:rsidR="00A23F34" w:rsidRPr="00CC1947" w:rsidRDefault="00A23F34" w:rsidP="00CC1947">
            <w:pPr>
              <w:numPr>
                <w:ilvl w:val="0"/>
                <w:numId w:val="13"/>
              </w:numPr>
              <w:rPr>
                <w:szCs w:val="20"/>
              </w:rPr>
            </w:pPr>
            <w:r w:rsidRPr="00CC1947">
              <w:rPr>
                <w:bCs/>
                <w:szCs w:val="20"/>
              </w:rPr>
              <w:t>T</w:t>
            </w:r>
            <w:r w:rsidRPr="00CC1947">
              <w:rPr>
                <w:bCs/>
                <w:szCs w:val="20"/>
                <w:vertAlign w:val="subscript"/>
              </w:rPr>
              <w:t>D2R_min</w:t>
            </w:r>
            <w:r w:rsidRPr="00CC1947">
              <w:rPr>
                <w:rFonts w:eastAsia="等线"/>
                <w:bCs/>
                <w:szCs w:val="20"/>
                <w:lang w:eastAsia="zh-CN"/>
              </w:rPr>
              <w:t xml:space="preserve">: </w:t>
            </w:r>
            <w:r w:rsidRPr="00CC1947">
              <w:rPr>
                <w:bCs/>
                <w:szCs w:val="20"/>
              </w:rPr>
              <w:t>Minimum Time between a D2R transmission and the corresponding R2D transmission following it.</w:t>
            </w:r>
          </w:p>
          <w:p w14:paraId="5C87CBD3" w14:textId="77777777" w:rsidR="00A23F34" w:rsidRPr="00CC1947" w:rsidRDefault="00A23F34" w:rsidP="00CC1947">
            <w:pPr>
              <w:numPr>
                <w:ilvl w:val="0"/>
                <w:numId w:val="13"/>
              </w:numPr>
              <w:rPr>
                <w:bCs/>
                <w:szCs w:val="20"/>
              </w:rPr>
            </w:pPr>
            <w:r w:rsidRPr="00CC1947">
              <w:rPr>
                <w:bCs/>
                <w:szCs w:val="20"/>
              </w:rPr>
              <w:t>T</w:t>
            </w:r>
            <w:r w:rsidRPr="00CC1947">
              <w:rPr>
                <w:bCs/>
                <w:szCs w:val="20"/>
                <w:vertAlign w:val="subscript"/>
              </w:rPr>
              <w:t>R2D_R2D_min</w:t>
            </w:r>
            <w:r w:rsidRPr="00CC1947">
              <w:rPr>
                <w:bCs/>
                <w:szCs w:val="20"/>
              </w:rPr>
              <w:t xml:space="preserve">: Minimum Time between two different consecutive R2D transmissions to the same A-IoT device. </w:t>
            </w:r>
          </w:p>
          <w:p w14:paraId="60A338FD" w14:textId="77777777" w:rsidR="00A23F34" w:rsidRPr="00CC1947" w:rsidRDefault="00A23F34" w:rsidP="00CC1947">
            <w:pPr>
              <w:numPr>
                <w:ilvl w:val="0"/>
                <w:numId w:val="13"/>
              </w:numPr>
              <w:rPr>
                <w:bCs/>
                <w:szCs w:val="20"/>
              </w:rPr>
            </w:pPr>
            <w:r w:rsidRPr="00CC1947">
              <w:rPr>
                <w:bCs/>
                <w:szCs w:val="20"/>
              </w:rPr>
              <w:t>T</w:t>
            </w:r>
            <w:r w:rsidRPr="00CC1947">
              <w:rPr>
                <w:bCs/>
                <w:szCs w:val="20"/>
                <w:vertAlign w:val="subscript"/>
              </w:rPr>
              <w:t>D2R_D2R_min</w:t>
            </w:r>
            <w:r w:rsidRPr="00CC1947">
              <w:rPr>
                <w:bCs/>
                <w:szCs w:val="20"/>
              </w:rPr>
              <w:t>: Minimum Time between two different consecutive D2R transmissions from the same A-IoT device.</w:t>
            </w:r>
          </w:p>
          <w:p w14:paraId="70CE2BDB" w14:textId="77777777" w:rsidR="00A23F34" w:rsidRPr="00CC1947" w:rsidRDefault="00A23F34" w:rsidP="00CC1947">
            <w:pPr>
              <w:numPr>
                <w:ilvl w:val="0"/>
                <w:numId w:val="13"/>
              </w:numPr>
              <w:rPr>
                <w:bCs/>
                <w:szCs w:val="20"/>
              </w:rPr>
            </w:pPr>
            <w:r w:rsidRPr="00CC1947">
              <w:rPr>
                <w:rFonts w:eastAsia="等线"/>
                <w:bCs/>
                <w:szCs w:val="20"/>
                <w:lang w:eastAsia="zh-CN"/>
              </w:rPr>
              <w:t xml:space="preserve">The study should consider </w:t>
            </w:r>
            <w:r w:rsidRPr="00CC1947">
              <w:rPr>
                <w:szCs w:val="20"/>
                <w:lang w:eastAsia="zh-CN"/>
              </w:rPr>
              <w:t>at least following aspects</w:t>
            </w:r>
            <w:r w:rsidRPr="00CC1947">
              <w:rPr>
                <w:rFonts w:eastAsia="等线"/>
                <w:bCs/>
                <w:szCs w:val="20"/>
                <w:lang w:eastAsia="zh-CN"/>
              </w:rPr>
              <w:t xml:space="preserve"> </w:t>
            </w:r>
          </w:p>
          <w:p w14:paraId="30756A9E" w14:textId="77777777" w:rsidR="00A23F34" w:rsidRPr="00CC1947" w:rsidRDefault="00A23F34" w:rsidP="00CC1947">
            <w:pPr>
              <w:numPr>
                <w:ilvl w:val="1"/>
                <w:numId w:val="13"/>
              </w:numPr>
              <w:rPr>
                <w:bCs/>
                <w:szCs w:val="20"/>
              </w:rPr>
            </w:pPr>
            <w:r w:rsidRPr="00CC1947">
              <w:rPr>
                <w:bCs/>
                <w:szCs w:val="20"/>
              </w:rPr>
              <w:t>Implementation restrictions for the existing BS/UE</w:t>
            </w:r>
          </w:p>
          <w:p w14:paraId="23880532" w14:textId="77777777" w:rsidR="00A23F34" w:rsidRPr="00CC1947" w:rsidRDefault="00A23F34" w:rsidP="00CC1947">
            <w:pPr>
              <w:numPr>
                <w:ilvl w:val="1"/>
                <w:numId w:val="13"/>
              </w:numPr>
              <w:rPr>
                <w:bCs/>
                <w:szCs w:val="20"/>
              </w:rPr>
            </w:pPr>
            <w:r w:rsidRPr="00CC1947">
              <w:rPr>
                <w:bCs/>
                <w:szCs w:val="20"/>
              </w:rPr>
              <w:t>[Processing time is common or different for different A-IoT devices]</w:t>
            </w:r>
          </w:p>
          <w:p w14:paraId="343C01D1" w14:textId="77777777" w:rsidR="00A23F34" w:rsidRPr="00CC1947" w:rsidRDefault="00A23F34" w:rsidP="00CC1947">
            <w:pPr>
              <w:numPr>
                <w:ilvl w:val="1"/>
                <w:numId w:val="13"/>
              </w:numPr>
              <w:rPr>
                <w:bCs/>
                <w:szCs w:val="20"/>
              </w:rPr>
            </w:pPr>
            <w:r w:rsidRPr="00CC1947">
              <w:rPr>
                <w:bCs/>
                <w:szCs w:val="20"/>
              </w:rPr>
              <w:t xml:space="preserve">[Processing time for different traffic types/command types (e.g. DT or DO-DTT) and/or different use case (e.g., Inventory or Command)] </w:t>
            </w:r>
          </w:p>
          <w:p w14:paraId="31C12DA0" w14:textId="77777777" w:rsidR="002C1CD2" w:rsidRPr="00CC1947" w:rsidRDefault="00A23F34" w:rsidP="00CC1947">
            <w:pPr>
              <w:numPr>
                <w:ilvl w:val="0"/>
                <w:numId w:val="13"/>
              </w:numPr>
              <w:rPr>
                <w:bCs/>
                <w:szCs w:val="20"/>
              </w:rPr>
            </w:pPr>
            <w:r w:rsidRPr="00CC1947">
              <w:rPr>
                <w:rFonts w:eastAsia="等线"/>
                <w:bCs/>
                <w:szCs w:val="20"/>
                <w:lang w:eastAsia="zh-CN"/>
              </w:rPr>
              <w:t>FFS other timing aspects</w:t>
            </w:r>
          </w:p>
          <w:p w14:paraId="18E963C4" w14:textId="77777777" w:rsidR="00451789" w:rsidRPr="00CC1947" w:rsidRDefault="00451789" w:rsidP="00CC1947">
            <w:pPr>
              <w:rPr>
                <w:rFonts w:eastAsia="等线"/>
                <w:bCs/>
                <w:szCs w:val="20"/>
              </w:rPr>
            </w:pPr>
          </w:p>
          <w:p w14:paraId="73D60C48" w14:textId="36ACB737" w:rsidR="00451789" w:rsidRPr="00CC1947" w:rsidRDefault="00451789" w:rsidP="00CC1947">
            <w:pPr>
              <w:rPr>
                <w:b/>
                <w:bCs/>
                <w:iCs/>
                <w:szCs w:val="20"/>
                <w:lang w:eastAsia="x-none"/>
              </w:rPr>
            </w:pPr>
            <w:r w:rsidRPr="00CC1947">
              <w:rPr>
                <w:b/>
                <w:bCs/>
                <w:iCs/>
                <w:szCs w:val="20"/>
                <w:highlight w:val="green"/>
                <w:lang w:eastAsia="x-none"/>
              </w:rPr>
              <w:t>Agreement</w:t>
            </w:r>
            <w:r w:rsidR="009D650A" w:rsidRPr="00CC1947">
              <w:rPr>
                <w:rFonts w:eastAsia="Microsoft YaHei UI"/>
                <w:b/>
                <w:szCs w:val="20"/>
                <w:highlight w:val="green"/>
                <w:lang w:eastAsia="zh-CN"/>
              </w:rPr>
              <w:t xml:space="preserve"> (RAN1#116-bis)</w:t>
            </w:r>
          </w:p>
          <w:p w14:paraId="75A20F47" w14:textId="77777777" w:rsidR="00451789" w:rsidRPr="00CC1947" w:rsidRDefault="00451789" w:rsidP="00CC1947">
            <w:pPr>
              <w:rPr>
                <w:iCs/>
                <w:szCs w:val="20"/>
                <w:lang w:eastAsia="x-none"/>
              </w:rPr>
            </w:pPr>
            <w:r w:rsidRPr="00CC1947">
              <w:rPr>
                <w:iCs/>
                <w:szCs w:val="20"/>
                <w:lang w:eastAsia="x-none"/>
              </w:rPr>
              <w:t>For R2D transmission, if OFDM-based waveform is used, the start of R2D transmission from reader perspective is assumed to be aligned with the boundary of an NR OFDM symbol (including the CP) for in-band/guard-band operation.</w:t>
            </w:r>
          </w:p>
          <w:p w14:paraId="3611B091" w14:textId="77777777" w:rsidR="00451789" w:rsidRPr="00CC1947" w:rsidRDefault="00451789" w:rsidP="00CC1947">
            <w:pPr>
              <w:rPr>
                <w:iCs/>
                <w:szCs w:val="20"/>
                <w:lang w:eastAsia="x-none"/>
              </w:rPr>
            </w:pPr>
          </w:p>
          <w:p w14:paraId="5FAF71EE" w14:textId="0C32DCC2" w:rsidR="00451789" w:rsidRPr="00CC1947" w:rsidRDefault="00451789" w:rsidP="00CC1947">
            <w:pPr>
              <w:adjustRightInd w:val="0"/>
              <w:snapToGrid w:val="0"/>
              <w:rPr>
                <w:b/>
                <w:szCs w:val="20"/>
              </w:rPr>
            </w:pPr>
            <w:r w:rsidRPr="00CC1947">
              <w:rPr>
                <w:b/>
                <w:szCs w:val="20"/>
                <w:highlight w:val="green"/>
              </w:rPr>
              <w:t>Agreement</w:t>
            </w:r>
            <w:r w:rsidR="009D650A" w:rsidRPr="00CC1947">
              <w:rPr>
                <w:rFonts w:eastAsia="Microsoft YaHei UI"/>
                <w:b/>
                <w:szCs w:val="20"/>
                <w:highlight w:val="green"/>
                <w:lang w:eastAsia="zh-CN"/>
              </w:rPr>
              <w:t xml:space="preserve"> (RAN1#116-bis)</w:t>
            </w:r>
          </w:p>
          <w:p w14:paraId="68B2ADB2" w14:textId="77777777" w:rsidR="00451789" w:rsidRPr="00CC1947" w:rsidRDefault="00451789" w:rsidP="00CC1947">
            <w:pPr>
              <w:adjustRightInd w:val="0"/>
              <w:snapToGrid w:val="0"/>
              <w:rPr>
                <w:bCs/>
                <w:szCs w:val="20"/>
              </w:rPr>
            </w:pPr>
            <w:r w:rsidRPr="00CC1947">
              <w:rPr>
                <w:bCs/>
                <w:szCs w:val="20"/>
              </w:rPr>
              <w:t xml:space="preserve">To determine or derive the end of PRDCH transmission, study at least following options:  </w:t>
            </w:r>
          </w:p>
          <w:p w14:paraId="29BE77A2" w14:textId="77777777" w:rsidR="00451789" w:rsidRPr="00CC1947" w:rsidRDefault="00451789" w:rsidP="00CC1947">
            <w:pPr>
              <w:widowControl w:val="0"/>
              <w:numPr>
                <w:ilvl w:val="0"/>
                <w:numId w:val="19"/>
              </w:numPr>
              <w:autoSpaceDE w:val="0"/>
              <w:autoSpaceDN w:val="0"/>
              <w:adjustRightInd w:val="0"/>
              <w:jc w:val="both"/>
              <w:rPr>
                <w:szCs w:val="20"/>
              </w:rPr>
            </w:pPr>
            <w:r w:rsidRPr="00CC1947">
              <w:rPr>
                <w:szCs w:val="20"/>
              </w:rPr>
              <w:t xml:space="preserve">Option 1: R2D postamble immediately follows the PRDCH to indicate the end of the PRDCH.       </w:t>
            </w:r>
          </w:p>
          <w:p w14:paraId="0B003FE5" w14:textId="77777777" w:rsidR="00451789" w:rsidRPr="00CC1947" w:rsidRDefault="00451789" w:rsidP="00CC1947">
            <w:pPr>
              <w:widowControl w:val="0"/>
              <w:numPr>
                <w:ilvl w:val="0"/>
                <w:numId w:val="19"/>
              </w:numPr>
              <w:autoSpaceDE w:val="0"/>
              <w:autoSpaceDN w:val="0"/>
              <w:adjustRightInd w:val="0"/>
              <w:jc w:val="both"/>
              <w:rPr>
                <w:szCs w:val="20"/>
              </w:rPr>
            </w:pPr>
            <w:r w:rsidRPr="00CC1947">
              <w:rPr>
                <w:szCs w:val="20"/>
              </w:rPr>
              <w:t>Option 2: Based on R2D control information.</w:t>
            </w:r>
          </w:p>
          <w:p w14:paraId="4AD1C269" w14:textId="77777777" w:rsidR="00451789" w:rsidRPr="00CC1947" w:rsidRDefault="00451789" w:rsidP="00CC1947">
            <w:pPr>
              <w:widowControl w:val="0"/>
              <w:tabs>
                <w:tab w:val="left" w:pos="360"/>
              </w:tabs>
              <w:adjustRightInd w:val="0"/>
              <w:snapToGrid w:val="0"/>
              <w:rPr>
                <w:b/>
                <w:bCs/>
                <w:szCs w:val="20"/>
              </w:rPr>
            </w:pPr>
          </w:p>
          <w:p w14:paraId="6C1C12D4" w14:textId="72A5DBE9" w:rsidR="00451789" w:rsidRPr="00CC1947" w:rsidRDefault="00451789" w:rsidP="00CC1947">
            <w:pPr>
              <w:adjustRightInd w:val="0"/>
              <w:snapToGrid w:val="0"/>
              <w:rPr>
                <w:b/>
                <w:szCs w:val="20"/>
              </w:rPr>
            </w:pPr>
            <w:r w:rsidRPr="00CC1947">
              <w:rPr>
                <w:b/>
                <w:szCs w:val="20"/>
                <w:highlight w:val="green"/>
              </w:rPr>
              <w:t>Agreement</w:t>
            </w:r>
            <w:r w:rsidR="009D650A" w:rsidRPr="00CC1947">
              <w:rPr>
                <w:rFonts w:eastAsia="Microsoft YaHei UI"/>
                <w:b/>
                <w:szCs w:val="20"/>
                <w:highlight w:val="green"/>
                <w:lang w:eastAsia="zh-CN"/>
              </w:rPr>
              <w:t xml:space="preserve"> (RAN1#116-bis)</w:t>
            </w:r>
          </w:p>
          <w:p w14:paraId="0C0B434F" w14:textId="77777777" w:rsidR="00451789" w:rsidRPr="00CC1947" w:rsidRDefault="00451789" w:rsidP="00CC1947">
            <w:pPr>
              <w:adjustRightInd w:val="0"/>
              <w:snapToGrid w:val="0"/>
              <w:rPr>
                <w:bCs/>
                <w:szCs w:val="20"/>
              </w:rPr>
            </w:pPr>
            <w:r w:rsidRPr="00CC1947">
              <w:rPr>
                <w:bCs/>
                <w:szCs w:val="20"/>
              </w:rPr>
              <w:t xml:space="preserve">For the reader to acquire the end of PDRCH transmission, study at least following options:  </w:t>
            </w:r>
          </w:p>
          <w:p w14:paraId="2721DD95" w14:textId="77777777" w:rsidR="00451789" w:rsidRPr="00CC1947" w:rsidRDefault="00451789" w:rsidP="00CC1947">
            <w:pPr>
              <w:widowControl w:val="0"/>
              <w:numPr>
                <w:ilvl w:val="0"/>
                <w:numId w:val="19"/>
              </w:numPr>
              <w:autoSpaceDE w:val="0"/>
              <w:autoSpaceDN w:val="0"/>
              <w:adjustRightInd w:val="0"/>
              <w:jc w:val="both"/>
              <w:rPr>
                <w:szCs w:val="20"/>
              </w:rPr>
            </w:pPr>
            <w:r w:rsidRPr="00CC1947">
              <w:rPr>
                <w:szCs w:val="20"/>
              </w:rPr>
              <w:t>Option 1: D2R postamble immediately follows the PDRCH</w:t>
            </w:r>
          </w:p>
          <w:p w14:paraId="593E533A" w14:textId="77777777" w:rsidR="00451789" w:rsidRPr="00CC1947" w:rsidRDefault="00451789" w:rsidP="00CC1947">
            <w:pPr>
              <w:widowControl w:val="0"/>
              <w:numPr>
                <w:ilvl w:val="0"/>
                <w:numId w:val="19"/>
              </w:numPr>
              <w:autoSpaceDE w:val="0"/>
              <w:autoSpaceDN w:val="0"/>
              <w:adjustRightInd w:val="0"/>
              <w:jc w:val="both"/>
              <w:rPr>
                <w:szCs w:val="20"/>
              </w:rPr>
            </w:pPr>
            <w:r w:rsidRPr="00CC1947">
              <w:rPr>
                <w:szCs w:val="20"/>
              </w:rPr>
              <w:t>Option 2: Based on control information</w:t>
            </w:r>
          </w:p>
          <w:p w14:paraId="2789BFC0" w14:textId="77777777" w:rsidR="00451789" w:rsidRPr="00CC1947" w:rsidRDefault="00451789" w:rsidP="00CC1947">
            <w:pPr>
              <w:rPr>
                <w:iCs/>
                <w:szCs w:val="20"/>
                <w:lang w:eastAsia="x-none"/>
              </w:rPr>
            </w:pPr>
          </w:p>
          <w:p w14:paraId="6A8DDDB9" w14:textId="738153DA" w:rsidR="00451789" w:rsidRPr="00CC1947" w:rsidRDefault="00451789" w:rsidP="00CC1947">
            <w:pPr>
              <w:adjustRightInd w:val="0"/>
              <w:snapToGrid w:val="0"/>
              <w:rPr>
                <w:b/>
                <w:szCs w:val="20"/>
              </w:rPr>
            </w:pPr>
            <w:r w:rsidRPr="00CC1947">
              <w:rPr>
                <w:b/>
                <w:szCs w:val="20"/>
                <w:highlight w:val="green"/>
              </w:rPr>
              <w:t>Agreement</w:t>
            </w:r>
            <w:r w:rsidR="009D650A" w:rsidRPr="00CC1947">
              <w:rPr>
                <w:rFonts w:eastAsia="Microsoft YaHei UI"/>
                <w:b/>
                <w:szCs w:val="20"/>
                <w:highlight w:val="green"/>
                <w:lang w:eastAsia="zh-CN"/>
              </w:rPr>
              <w:t xml:space="preserve"> (RAN1#116-bis)</w:t>
            </w:r>
          </w:p>
          <w:p w14:paraId="5F7FEC27" w14:textId="77777777" w:rsidR="00451789" w:rsidRPr="00CC1947" w:rsidRDefault="00451789" w:rsidP="00CC1947">
            <w:pPr>
              <w:adjustRightInd w:val="0"/>
              <w:snapToGrid w:val="0"/>
              <w:rPr>
                <w:rFonts w:eastAsia="宋体"/>
                <w:bCs/>
                <w:szCs w:val="20"/>
              </w:rPr>
            </w:pPr>
            <w:r w:rsidRPr="00CC1947">
              <w:rPr>
                <w:rFonts w:eastAsia="宋体"/>
                <w:bCs/>
                <w:szCs w:val="20"/>
              </w:rPr>
              <w:t xml:space="preserve">For D2R transmission, study the necessity of midamble at least for the purpose of performing timing/frequency tracking or channel estimation or interference estimation, considering at least the following: </w:t>
            </w:r>
          </w:p>
          <w:p w14:paraId="49938E3A" w14:textId="77777777" w:rsidR="00451789" w:rsidRPr="00CC1947" w:rsidRDefault="00451789" w:rsidP="00CC1947">
            <w:pPr>
              <w:widowControl w:val="0"/>
              <w:numPr>
                <w:ilvl w:val="0"/>
                <w:numId w:val="19"/>
              </w:numPr>
              <w:autoSpaceDE w:val="0"/>
              <w:autoSpaceDN w:val="0"/>
              <w:adjustRightInd w:val="0"/>
              <w:jc w:val="both"/>
              <w:rPr>
                <w:szCs w:val="20"/>
              </w:rPr>
            </w:pPr>
            <w:r w:rsidRPr="00CC1947">
              <w:rPr>
                <w:szCs w:val="20"/>
              </w:rPr>
              <w:lastRenderedPageBreak/>
              <w:t xml:space="preserve">Modulation and Coding schemes, e.g., data modulation, line/channel coding </w:t>
            </w:r>
          </w:p>
          <w:p w14:paraId="3CC41CCA" w14:textId="77777777" w:rsidR="00451789" w:rsidRPr="00CC1947" w:rsidRDefault="00451789" w:rsidP="00CC1947">
            <w:pPr>
              <w:widowControl w:val="0"/>
              <w:numPr>
                <w:ilvl w:val="0"/>
                <w:numId w:val="19"/>
              </w:numPr>
              <w:autoSpaceDE w:val="0"/>
              <w:autoSpaceDN w:val="0"/>
              <w:adjustRightInd w:val="0"/>
              <w:jc w:val="both"/>
              <w:rPr>
                <w:szCs w:val="20"/>
              </w:rPr>
            </w:pPr>
            <w:r w:rsidRPr="00CC1947">
              <w:rPr>
                <w:szCs w:val="20"/>
              </w:rPr>
              <w:t>Receiving methods, e.g., coherent or non-coherent</w:t>
            </w:r>
          </w:p>
          <w:p w14:paraId="4A91436E" w14:textId="77777777" w:rsidR="00451789" w:rsidRPr="00CC1947" w:rsidRDefault="00451789" w:rsidP="00CC1947">
            <w:pPr>
              <w:widowControl w:val="0"/>
              <w:numPr>
                <w:ilvl w:val="0"/>
                <w:numId w:val="19"/>
              </w:numPr>
              <w:autoSpaceDE w:val="0"/>
              <w:autoSpaceDN w:val="0"/>
              <w:adjustRightInd w:val="0"/>
              <w:jc w:val="both"/>
              <w:rPr>
                <w:szCs w:val="20"/>
              </w:rPr>
            </w:pPr>
            <w:r w:rsidRPr="00CC1947">
              <w:rPr>
                <w:szCs w:val="20"/>
              </w:rPr>
              <w:t>D2R transmission length/packet size</w:t>
            </w:r>
          </w:p>
          <w:p w14:paraId="41D4A8D4" w14:textId="77777777" w:rsidR="00451789" w:rsidRPr="00CC1947" w:rsidRDefault="00451789" w:rsidP="00CC1947">
            <w:pPr>
              <w:widowControl w:val="0"/>
              <w:numPr>
                <w:ilvl w:val="0"/>
                <w:numId w:val="19"/>
              </w:numPr>
              <w:autoSpaceDE w:val="0"/>
              <w:autoSpaceDN w:val="0"/>
              <w:adjustRightInd w:val="0"/>
              <w:jc w:val="both"/>
              <w:rPr>
                <w:szCs w:val="20"/>
              </w:rPr>
            </w:pPr>
            <w:r w:rsidRPr="00CC1947">
              <w:rPr>
                <w:szCs w:val="20"/>
              </w:rPr>
              <w:t>Midamble overhead</w:t>
            </w:r>
          </w:p>
          <w:p w14:paraId="165DAD00" w14:textId="77777777" w:rsidR="00451789" w:rsidRPr="00CC1947" w:rsidRDefault="00451789" w:rsidP="00CC1947">
            <w:pPr>
              <w:widowControl w:val="0"/>
              <w:numPr>
                <w:ilvl w:val="0"/>
                <w:numId w:val="19"/>
              </w:numPr>
              <w:autoSpaceDE w:val="0"/>
              <w:autoSpaceDN w:val="0"/>
              <w:adjustRightInd w:val="0"/>
              <w:jc w:val="both"/>
              <w:rPr>
                <w:szCs w:val="20"/>
              </w:rPr>
            </w:pPr>
            <w:r w:rsidRPr="00CC1947">
              <w:rPr>
                <w:szCs w:val="20"/>
              </w:rPr>
              <w:t>Timing/frequency accuracy</w:t>
            </w:r>
          </w:p>
          <w:p w14:paraId="22C2A6A1" w14:textId="77777777" w:rsidR="00451789" w:rsidRPr="00CC1947" w:rsidRDefault="00451789" w:rsidP="00CC1947">
            <w:pPr>
              <w:widowControl w:val="0"/>
              <w:numPr>
                <w:ilvl w:val="0"/>
                <w:numId w:val="19"/>
              </w:numPr>
              <w:autoSpaceDE w:val="0"/>
              <w:autoSpaceDN w:val="0"/>
              <w:adjustRightInd w:val="0"/>
              <w:jc w:val="both"/>
              <w:rPr>
                <w:szCs w:val="20"/>
              </w:rPr>
            </w:pPr>
            <w:r w:rsidRPr="00CC1947">
              <w:rPr>
                <w:szCs w:val="20"/>
              </w:rPr>
              <w:t>Phase accuracy</w:t>
            </w:r>
          </w:p>
          <w:p w14:paraId="494F4681" w14:textId="77777777" w:rsidR="00451789" w:rsidRPr="00CC1947" w:rsidRDefault="00451789" w:rsidP="00CC1947">
            <w:pPr>
              <w:widowControl w:val="0"/>
              <w:adjustRightInd w:val="0"/>
              <w:snapToGrid w:val="0"/>
              <w:rPr>
                <w:b/>
                <w:bCs/>
                <w:szCs w:val="20"/>
              </w:rPr>
            </w:pPr>
          </w:p>
          <w:p w14:paraId="0150A0C1" w14:textId="5A2881E7" w:rsidR="00451789" w:rsidRPr="00CC1947" w:rsidRDefault="00451789" w:rsidP="00CC1947">
            <w:pPr>
              <w:adjustRightInd w:val="0"/>
              <w:snapToGrid w:val="0"/>
              <w:rPr>
                <w:b/>
                <w:szCs w:val="20"/>
              </w:rPr>
            </w:pPr>
            <w:r w:rsidRPr="00CC1947">
              <w:rPr>
                <w:b/>
                <w:szCs w:val="20"/>
                <w:highlight w:val="green"/>
              </w:rPr>
              <w:t>Agreement</w:t>
            </w:r>
            <w:r w:rsidR="009D650A" w:rsidRPr="00CC1947">
              <w:rPr>
                <w:rFonts w:eastAsia="Microsoft YaHei UI"/>
                <w:b/>
                <w:szCs w:val="20"/>
                <w:highlight w:val="green"/>
                <w:lang w:eastAsia="zh-CN"/>
              </w:rPr>
              <w:t xml:space="preserve"> (RAN1#116-bis)</w:t>
            </w:r>
          </w:p>
          <w:p w14:paraId="0D33B015" w14:textId="77777777" w:rsidR="00451789" w:rsidRPr="00CC1947" w:rsidRDefault="00451789" w:rsidP="00CC1947">
            <w:pPr>
              <w:adjustRightInd w:val="0"/>
              <w:snapToGrid w:val="0"/>
              <w:rPr>
                <w:bCs/>
                <w:szCs w:val="20"/>
              </w:rPr>
            </w:pPr>
            <w:r w:rsidRPr="00CC1947">
              <w:rPr>
                <w:bCs/>
                <w:szCs w:val="20"/>
              </w:rPr>
              <w:t>RAN1 study the R2D transmission without midamble as the baseline if Manchester encoding is used.</w:t>
            </w:r>
          </w:p>
          <w:p w14:paraId="48A77A8B" w14:textId="77777777" w:rsidR="00451789" w:rsidRPr="00CC1947" w:rsidRDefault="00451789" w:rsidP="00CC1947">
            <w:pPr>
              <w:widowControl w:val="0"/>
              <w:numPr>
                <w:ilvl w:val="0"/>
                <w:numId w:val="19"/>
              </w:numPr>
              <w:autoSpaceDE w:val="0"/>
              <w:autoSpaceDN w:val="0"/>
              <w:adjustRightInd w:val="0"/>
              <w:jc w:val="both"/>
              <w:rPr>
                <w:szCs w:val="20"/>
              </w:rPr>
            </w:pPr>
            <w:r w:rsidRPr="00CC1947">
              <w:rPr>
                <w:szCs w:val="20"/>
              </w:rPr>
              <w:t>FFS the necessity for the R2D transmission with midamble if PIE is used.</w:t>
            </w:r>
          </w:p>
          <w:p w14:paraId="20DDA130" w14:textId="77777777" w:rsidR="00361425" w:rsidRPr="00CC1947" w:rsidRDefault="00361425" w:rsidP="00CC1947">
            <w:pPr>
              <w:widowControl w:val="0"/>
              <w:autoSpaceDE w:val="0"/>
              <w:autoSpaceDN w:val="0"/>
              <w:adjustRightInd w:val="0"/>
              <w:jc w:val="both"/>
              <w:rPr>
                <w:szCs w:val="20"/>
              </w:rPr>
            </w:pPr>
          </w:p>
          <w:p w14:paraId="717D69EE" w14:textId="766D1009" w:rsidR="00361425" w:rsidRPr="00CC1947" w:rsidRDefault="00361425" w:rsidP="00CC1947">
            <w:pPr>
              <w:adjustRightInd w:val="0"/>
              <w:snapToGrid w:val="0"/>
              <w:rPr>
                <w:rFonts w:eastAsia="等线"/>
                <w:b/>
                <w:szCs w:val="20"/>
                <w:lang w:eastAsia="zh-CN"/>
              </w:rPr>
            </w:pPr>
            <w:r w:rsidRPr="00CC1947">
              <w:rPr>
                <w:rFonts w:eastAsia="等线"/>
                <w:b/>
                <w:szCs w:val="20"/>
                <w:highlight w:val="green"/>
                <w:lang w:eastAsia="zh-CN"/>
              </w:rPr>
              <w:t>Agreement</w:t>
            </w:r>
            <w:r w:rsidR="009D650A" w:rsidRPr="00CC1947">
              <w:rPr>
                <w:rFonts w:eastAsia="Microsoft YaHei UI"/>
                <w:b/>
                <w:szCs w:val="20"/>
                <w:highlight w:val="green"/>
                <w:lang w:eastAsia="zh-CN"/>
              </w:rPr>
              <w:t xml:space="preserve"> (RAN1#117)</w:t>
            </w:r>
          </w:p>
          <w:p w14:paraId="7355B1D7" w14:textId="77777777" w:rsidR="00361425" w:rsidRPr="00CC1947" w:rsidRDefault="00361425" w:rsidP="00CC1947">
            <w:pPr>
              <w:rPr>
                <w:iCs/>
                <w:szCs w:val="20"/>
                <w:lang w:eastAsia="x-none"/>
              </w:rPr>
            </w:pPr>
            <w:r w:rsidRPr="00CC1947">
              <w:rPr>
                <w:rFonts w:eastAsia="等线"/>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399471FA" w14:textId="77777777" w:rsidR="00361425" w:rsidRPr="00CC1947" w:rsidRDefault="00361425" w:rsidP="00CC1947">
            <w:pPr>
              <w:rPr>
                <w:iCs/>
                <w:szCs w:val="20"/>
                <w:lang w:eastAsia="x-none"/>
              </w:rPr>
            </w:pPr>
          </w:p>
          <w:p w14:paraId="0EE55AD1" w14:textId="7E595704" w:rsidR="00361425" w:rsidRPr="00CC1947" w:rsidRDefault="00361425" w:rsidP="00CC1947">
            <w:pPr>
              <w:adjustRightInd w:val="0"/>
              <w:snapToGrid w:val="0"/>
              <w:rPr>
                <w:rFonts w:eastAsia="等线"/>
                <w:b/>
                <w:szCs w:val="20"/>
                <w:lang w:eastAsia="zh-CN"/>
              </w:rPr>
            </w:pPr>
            <w:r w:rsidRPr="00CC1947">
              <w:rPr>
                <w:rFonts w:eastAsia="等线"/>
                <w:b/>
                <w:szCs w:val="20"/>
                <w:highlight w:val="green"/>
                <w:lang w:eastAsia="zh-CN"/>
              </w:rPr>
              <w:t>Agreement</w:t>
            </w:r>
            <w:r w:rsidR="009D650A" w:rsidRPr="00CC1947">
              <w:rPr>
                <w:rFonts w:eastAsia="Microsoft YaHei UI"/>
                <w:b/>
                <w:szCs w:val="20"/>
                <w:highlight w:val="green"/>
                <w:lang w:eastAsia="zh-CN"/>
              </w:rPr>
              <w:t xml:space="preserve"> (RAN1#117)</w:t>
            </w:r>
          </w:p>
          <w:p w14:paraId="0FD9B2FC" w14:textId="77777777" w:rsidR="00361425" w:rsidRPr="00CC1947" w:rsidRDefault="00361425" w:rsidP="00CC1947">
            <w:pPr>
              <w:adjustRightInd w:val="0"/>
              <w:snapToGrid w:val="0"/>
              <w:rPr>
                <w:szCs w:val="20"/>
                <w:lang w:eastAsia="zh-CN"/>
              </w:rPr>
            </w:pPr>
            <w:r w:rsidRPr="00CC1947">
              <w:rPr>
                <w:szCs w:val="20"/>
                <w:lang w:eastAsia="zh-CN"/>
              </w:rPr>
              <w:t>Scheduling information of PDRCH transmission is provided by a corresponding PRDCH.</w:t>
            </w:r>
          </w:p>
          <w:p w14:paraId="2DB423B9" w14:textId="77777777" w:rsidR="00361425" w:rsidRPr="00CC1947" w:rsidRDefault="00361425" w:rsidP="00CC1947">
            <w:pPr>
              <w:rPr>
                <w:iCs/>
                <w:szCs w:val="20"/>
                <w:lang w:eastAsia="x-none"/>
              </w:rPr>
            </w:pPr>
          </w:p>
          <w:p w14:paraId="72CB3031" w14:textId="0782F378" w:rsidR="00361425" w:rsidRPr="00CC1947" w:rsidRDefault="00361425" w:rsidP="00CC1947">
            <w:pPr>
              <w:rPr>
                <w:b/>
                <w:iCs/>
                <w:szCs w:val="20"/>
                <w:lang w:eastAsia="x-none"/>
              </w:rPr>
            </w:pPr>
            <w:r w:rsidRPr="00CC1947">
              <w:rPr>
                <w:b/>
                <w:iCs/>
                <w:szCs w:val="20"/>
                <w:lang w:eastAsia="x-none"/>
              </w:rPr>
              <w:t>Conclusion</w:t>
            </w:r>
            <w:r w:rsidR="009D650A" w:rsidRPr="00CC1947">
              <w:rPr>
                <w:rFonts w:eastAsia="Microsoft YaHei UI"/>
                <w:b/>
                <w:szCs w:val="20"/>
                <w:lang w:eastAsia="zh-CN"/>
              </w:rPr>
              <w:t xml:space="preserve"> (RAN1#117)</w:t>
            </w:r>
          </w:p>
          <w:p w14:paraId="7804CCA5" w14:textId="77777777" w:rsidR="00361425" w:rsidRPr="00CC1947" w:rsidRDefault="00361425" w:rsidP="00CC1947">
            <w:pPr>
              <w:rPr>
                <w:iCs/>
                <w:szCs w:val="20"/>
                <w:lang w:eastAsia="x-none"/>
              </w:rPr>
            </w:pPr>
            <w:r w:rsidRPr="00CC1947">
              <w:rPr>
                <w:iCs/>
                <w:szCs w:val="20"/>
                <w:lang w:eastAsia="x-none"/>
              </w:rPr>
              <w:t xml:space="preserve">RAN1 discussion related to the potential impact of </w:t>
            </w:r>
            <w:r w:rsidRPr="00CC1947">
              <w:rPr>
                <w:bCs/>
                <w:szCs w:val="20"/>
              </w:rPr>
              <w:t>device unavailability due to charging by energy harvesting will occur in agenda item 9.4.2.2.</w:t>
            </w:r>
          </w:p>
          <w:p w14:paraId="6B2BD817" w14:textId="77777777" w:rsidR="00361425" w:rsidRPr="00CC1947" w:rsidRDefault="00361425" w:rsidP="00CC1947">
            <w:pPr>
              <w:rPr>
                <w:iCs/>
                <w:szCs w:val="20"/>
                <w:lang w:eastAsia="x-none"/>
              </w:rPr>
            </w:pPr>
          </w:p>
          <w:p w14:paraId="0C0DD7D4" w14:textId="60EB9ECA" w:rsidR="00361425" w:rsidRPr="00CC1947" w:rsidRDefault="00361425" w:rsidP="00CC1947">
            <w:pPr>
              <w:adjustRightInd w:val="0"/>
              <w:snapToGrid w:val="0"/>
              <w:rPr>
                <w:b/>
                <w:szCs w:val="20"/>
              </w:rPr>
            </w:pPr>
            <w:r w:rsidRPr="00CC1947">
              <w:rPr>
                <w:b/>
                <w:szCs w:val="20"/>
                <w:highlight w:val="green"/>
              </w:rPr>
              <w:t>Agreement</w:t>
            </w:r>
            <w:r w:rsidR="009D650A" w:rsidRPr="00CC1947">
              <w:rPr>
                <w:rFonts w:eastAsia="Microsoft YaHei UI"/>
                <w:b/>
                <w:szCs w:val="20"/>
                <w:highlight w:val="green"/>
                <w:lang w:eastAsia="zh-CN"/>
              </w:rPr>
              <w:t xml:space="preserve"> (RAN1#117)</w:t>
            </w:r>
          </w:p>
          <w:p w14:paraId="0A1DA208" w14:textId="77777777" w:rsidR="00361425" w:rsidRPr="00CC1947" w:rsidRDefault="00361425" w:rsidP="00CC1947">
            <w:pPr>
              <w:adjustRightInd w:val="0"/>
              <w:snapToGrid w:val="0"/>
              <w:rPr>
                <w:bCs/>
                <w:szCs w:val="20"/>
              </w:rPr>
            </w:pPr>
            <w:r w:rsidRPr="00CC1947">
              <w:rPr>
                <w:rFonts w:eastAsia="宋体"/>
                <w:bCs/>
                <w:szCs w:val="20"/>
              </w:rPr>
              <w:t>Study the following options for the time interval between a R2D transmission and the corresponding D2R transmission</w:t>
            </w:r>
            <w:r w:rsidRPr="00CC1947">
              <w:rPr>
                <w:bCs/>
                <w:szCs w:val="20"/>
              </w:rPr>
              <w:t xml:space="preserve"> following it:</w:t>
            </w:r>
          </w:p>
          <w:p w14:paraId="2DDDC15C" w14:textId="77777777" w:rsidR="00361425" w:rsidRPr="00CC1947" w:rsidRDefault="00361425" w:rsidP="00CC1947">
            <w:pPr>
              <w:pStyle w:val="af8"/>
              <w:numPr>
                <w:ilvl w:val="0"/>
                <w:numId w:val="22"/>
              </w:numPr>
              <w:adjustRightInd w:val="0"/>
              <w:snapToGrid w:val="0"/>
              <w:ind w:left="420" w:firstLineChars="0"/>
              <w:jc w:val="both"/>
              <w:rPr>
                <w:rFonts w:ascii="Times New Roman" w:hAnsi="Times New Roman" w:cs="Times New Roman"/>
                <w:bCs/>
                <w:sz w:val="20"/>
                <w:szCs w:val="20"/>
              </w:rPr>
            </w:pPr>
            <w:r w:rsidRPr="00CC1947">
              <w:rPr>
                <w:rFonts w:ascii="Times New Roman" w:hAnsi="Times New Roman" w:cs="Times New Roman"/>
                <w:bCs/>
                <w:sz w:val="20"/>
                <w:szCs w:val="20"/>
              </w:rPr>
              <w:t xml:space="preserve">Option 1: </w:t>
            </w:r>
            <w:r w:rsidRPr="00CC1947">
              <w:rPr>
                <w:rFonts w:ascii="Times New Roman" w:hAnsi="Times New Roman" w:cs="Times New Roman"/>
                <w:bCs/>
                <w:sz w:val="20"/>
                <w:szCs w:val="20"/>
                <w:lang w:eastAsia="en-US"/>
              </w:rPr>
              <w:t>Define a maximum time T</w:t>
            </w:r>
            <w:r w:rsidRPr="00CC1947">
              <w:rPr>
                <w:rFonts w:ascii="Times New Roman" w:hAnsi="Times New Roman" w:cs="Times New Roman"/>
                <w:bCs/>
                <w:sz w:val="20"/>
                <w:szCs w:val="20"/>
                <w:vertAlign w:val="subscript"/>
                <w:lang w:eastAsia="en-US"/>
              </w:rPr>
              <w:t>R2D_max</w:t>
            </w:r>
            <w:r w:rsidRPr="00CC1947">
              <w:rPr>
                <w:rFonts w:ascii="Times New Roman" w:hAnsi="Times New Roman" w:cs="Times New Roman"/>
                <w:bCs/>
                <w:sz w:val="20"/>
                <w:szCs w:val="20"/>
                <w:lang w:eastAsia="en-US"/>
              </w:rPr>
              <w:t xml:space="preserve"> between a R2D transmission and the corresponding D2R transmission following it, so that the device transmits </w:t>
            </w:r>
            <w:r w:rsidRPr="00CC1947">
              <w:rPr>
                <w:rFonts w:ascii="Times New Roman" w:eastAsia="Microsoft YaHei UI" w:hAnsi="Times New Roman" w:cs="Times New Roman"/>
                <w:bCs/>
                <w:sz w:val="20"/>
                <w:szCs w:val="20"/>
              </w:rPr>
              <w:t>D2R transmission within [</w:t>
            </w:r>
            <w:r w:rsidRPr="00CC1947">
              <w:rPr>
                <w:rFonts w:ascii="Times New Roman" w:hAnsi="Times New Roman" w:cs="Times New Roman"/>
                <w:bCs/>
                <w:sz w:val="20"/>
                <w:szCs w:val="20"/>
                <w:lang w:eastAsia="en-US"/>
              </w:rPr>
              <w:t>T</w:t>
            </w:r>
            <w:r w:rsidRPr="00CC1947">
              <w:rPr>
                <w:rFonts w:ascii="Times New Roman" w:hAnsi="Times New Roman" w:cs="Times New Roman"/>
                <w:bCs/>
                <w:sz w:val="20"/>
                <w:szCs w:val="20"/>
                <w:vertAlign w:val="subscript"/>
                <w:lang w:eastAsia="en-US"/>
              </w:rPr>
              <w:t>R2D_min</w:t>
            </w:r>
            <w:r w:rsidRPr="00CC1947">
              <w:rPr>
                <w:rFonts w:ascii="Times New Roman" w:hAnsi="Times New Roman" w:cs="Times New Roman"/>
                <w:bCs/>
                <w:sz w:val="20"/>
                <w:szCs w:val="20"/>
                <w:lang w:eastAsia="en-US"/>
              </w:rPr>
              <w:t>, T</w:t>
            </w:r>
            <w:r w:rsidRPr="00CC1947">
              <w:rPr>
                <w:rFonts w:ascii="Times New Roman" w:hAnsi="Times New Roman" w:cs="Times New Roman"/>
                <w:bCs/>
                <w:sz w:val="20"/>
                <w:szCs w:val="20"/>
                <w:vertAlign w:val="subscript"/>
                <w:lang w:eastAsia="en-US"/>
              </w:rPr>
              <w:t>R2D_max</w:t>
            </w:r>
            <w:r w:rsidRPr="00CC1947">
              <w:rPr>
                <w:rFonts w:ascii="Times New Roman" w:eastAsia="Microsoft YaHei UI" w:hAnsi="Times New Roman" w:cs="Times New Roman"/>
                <w:bCs/>
                <w:sz w:val="20"/>
                <w:szCs w:val="20"/>
              </w:rPr>
              <w:t>]</w:t>
            </w:r>
            <w:r w:rsidRPr="00CC1947">
              <w:rPr>
                <w:rFonts w:ascii="Times New Roman" w:hAnsi="Times New Roman" w:cs="Times New Roman"/>
                <w:bCs/>
                <w:sz w:val="20"/>
                <w:szCs w:val="20"/>
                <w:lang w:eastAsia="en-US"/>
              </w:rPr>
              <w:t>.</w:t>
            </w:r>
          </w:p>
          <w:p w14:paraId="2F4F9F98" w14:textId="77777777" w:rsidR="00361425" w:rsidRPr="00CC1947" w:rsidRDefault="00361425" w:rsidP="00CC1947">
            <w:pPr>
              <w:pStyle w:val="af8"/>
              <w:numPr>
                <w:ilvl w:val="1"/>
                <w:numId w:val="22"/>
              </w:numPr>
              <w:adjustRightInd w:val="0"/>
              <w:snapToGrid w:val="0"/>
              <w:ind w:left="840" w:firstLineChars="0"/>
              <w:contextualSpacing/>
              <w:jc w:val="both"/>
              <w:rPr>
                <w:rFonts w:ascii="Times New Roman" w:hAnsi="Times New Roman" w:cs="Times New Roman"/>
                <w:bCs/>
                <w:sz w:val="20"/>
                <w:szCs w:val="20"/>
              </w:rPr>
            </w:pPr>
            <w:r w:rsidRPr="00CC1947">
              <w:rPr>
                <w:rFonts w:ascii="Times New Roman" w:hAnsi="Times New Roman" w:cs="Times New Roman"/>
                <w:bCs/>
                <w:sz w:val="20"/>
                <w:szCs w:val="20"/>
              </w:rPr>
              <w:t xml:space="preserve">FFS: </w:t>
            </w:r>
            <w:r w:rsidRPr="00CC1947">
              <w:rPr>
                <w:rFonts w:ascii="Times New Roman" w:hAnsi="Times New Roman" w:cs="Times New Roman"/>
                <w:bCs/>
                <w:sz w:val="20"/>
                <w:szCs w:val="20"/>
                <w:lang w:eastAsia="en-US"/>
              </w:rPr>
              <w:t>maximum</w:t>
            </w:r>
            <w:r w:rsidRPr="00CC1947">
              <w:rPr>
                <w:rFonts w:ascii="Times New Roman" w:hAnsi="Times New Roman" w:cs="Times New Roman"/>
                <w:bCs/>
                <w:sz w:val="20"/>
                <w:szCs w:val="20"/>
              </w:rPr>
              <w:t xml:space="preserve"> time is common or different for different A-IoT devices</w:t>
            </w:r>
          </w:p>
          <w:p w14:paraId="1CAA5466" w14:textId="77777777" w:rsidR="00361425" w:rsidRPr="00CC1947" w:rsidRDefault="00361425" w:rsidP="00CC1947">
            <w:pPr>
              <w:pStyle w:val="af8"/>
              <w:numPr>
                <w:ilvl w:val="1"/>
                <w:numId w:val="22"/>
              </w:numPr>
              <w:adjustRightInd w:val="0"/>
              <w:snapToGrid w:val="0"/>
              <w:ind w:left="840" w:firstLineChars="0"/>
              <w:jc w:val="both"/>
              <w:rPr>
                <w:rFonts w:ascii="Times New Roman" w:hAnsi="Times New Roman" w:cs="Times New Roman"/>
                <w:bCs/>
                <w:sz w:val="20"/>
                <w:szCs w:val="20"/>
              </w:rPr>
            </w:pPr>
            <w:r w:rsidRPr="00CC1947">
              <w:rPr>
                <w:rFonts w:ascii="Times New Roman" w:hAnsi="Times New Roman" w:cs="Times New Roman"/>
                <w:bCs/>
                <w:sz w:val="20"/>
                <w:szCs w:val="20"/>
              </w:rPr>
              <w:t xml:space="preserve">FFS: </w:t>
            </w:r>
            <w:r w:rsidRPr="00CC1947">
              <w:rPr>
                <w:rFonts w:ascii="Times New Roman" w:hAnsi="Times New Roman" w:cs="Times New Roman"/>
                <w:bCs/>
                <w:sz w:val="20"/>
                <w:szCs w:val="20"/>
                <w:lang w:eastAsia="en-US"/>
              </w:rPr>
              <w:t>maximum</w:t>
            </w:r>
            <w:r w:rsidRPr="00CC1947">
              <w:rPr>
                <w:rFonts w:ascii="Times New Roman" w:hAnsi="Times New Roman" w:cs="Times New Roman"/>
                <w:bCs/>
                <w:sz w:val="20"/>
                <w:szCs w:val="20"/>
              </w:rPr>
              <w:t xml:space="preserve"> time for different traffic types/command types (e.g. DT or DO-DTT) and/or different use case (e.g., Inventory or Command)</w:t>
            </w:r>
          </w:p>
          <w:p w14:paraId="4D74A026" w14:textId="77777777" w:rsidR="00361425" w:rsidRPr="00CC1947" w:rsidRDefault="00361425" w:rsidP="00CC1947">
            <w:pPr>
              <w:pStyle w:val="af8"/>
              <w:numPr>
                <w:ilvl w:val="0"/>
                <w:numId w:val="22"/>
              </w:numPr>
              <w:adjustRightInd w:val="0"/>
              <w:snapToGrid w:val="0"/>
              <w:ind w:left="420" w:firstLineChars="0"/>
              <w:jc w:val="both"/>
              <w:rPr>
                <w:rFonts w:ascii="Times New Roman" w:hAnsi="Times New Roman" w:cs="Times New Roman"/>
                <w:bCs/>
                <w:sz w:val="20"/>
                <w:szCs w:val="20"/>
              </w:rPr>
            </w:pPr>
            <w:r w:rsidRPr="00CC1947">
              <w:rPr>
                <w:rFonts w:ascii="Times New Roman" w:hAnsi="Times New Roman" w:cs="Times New Roman"/>
                <w:bCs/>
                <w:sz w:val="20"/>
                <w:szCs w:val="20"/>
              </w:rPr>
              <w:t xml:space="preserve">Option 2: </w:t>
            </w:r>
            <w:r w:rsidRPr="00CC1947">
              <w:rPr>
                <w:rFonts w:ascii="Times New Roman" w:hAnsi="Times New Roman" w:cs="Times New Roman"/>
                <w:bCs/>
                <w:sz w:val="20"/>
                <w:szCs w:val="20"/>
                <w:lang w:eastAsia="en-US"/>
              </w:rPr>
              <w:t>The corresponding D2R transmission timing T</w:t>
            </w:r>
            <w:r w:rsidRPr="00CC1947">
              <w:rPr>
                <w:rFonts w:ascii="Times New Roman" w:hAnsi="Times New Roman" w:cs="Times New Roman"/>
                <w:bCs/>
                <w:sz w:val="20"/>
                <w:szCs w:val="20"/>
                <w:vertAlign w:val="subscript"/>
                <w:lang w:eastAsia="en-US"/>
              </w:rPr>
              <w:t>R2D</w:t>
            </w:r>
            <w:r w:rsidRPr="00CC1947">
              <w:rPr>
                <w:rFonts w:ascii="Times New Roman" w:hAnsi="Times New Roman" w:cs="Times New Roman"/>
                <w:bCs/>
                <w:sz w:val="20"/>
                <w:szCs w:val="20"/>
                <w:lang w:eastAsia="en-US"/>
              </w:rPr>
              <w:t xml:space="preserve"> following a R2D transmission </w:t>
            </w:r>
            <w:r w:rsidRPr="00CC1947">
              <w:rPr>
                <w:rFonts w:ascii="Times New Roman" w:hAnsi="Times New Roman" w:cs="Times New Roman"/>
                <w:bCs/>
                <w:sz w:val="20"/>
                <w:szCs w:val="20"/>
              </w:rPr>
              <w:t xml:space="preserve">is determined based on the control information in the R2D transmission, where </w:t>
            </w:r>
            <w:r w:rsidRPr="00CC1947">
              <w:rPr>
                <w:rFonts w:ascii="Times New Roman" w:hAnsi="Times New Roman" w:cs="Times New Roman"/>
                <w:bCs/>
                <w:sz w:val="20"/>
                <w:szCs w:val="20"/>
                <w:lang w:eastAsia="en-US"/>
              </w:rPr>
              <w:t>T</w:t>
            </w:r>
            <w:r w:rsidRPr="00CC1947">
              <w:rPr>
                <w:rFonts w:ascii="Times New Roman" w:hAnsi="Times New Roman" w:cs="Times New Roman"/>
                <w:bCs/>
                <w:sz w:val="20"/>
                <w:szCs w:val="20"/>
                <w:vertAlign w:val="subscript"/>
                <w:lang w:eastAsia="en-US"/>
              </w:rPr>
              <w:t xml:space="preserve">R2D </w:t>
            </w:r>
            <w:r w:rsidRPr="00CC1947">
              <w:rPr>
                <w:rFonts w:ascii="Times New Roman" w:hAnsi="Times New Roman" w:cs="Times New Roman"/>
                <w:bCs/>
                <w:sz w:val="20"/>
                <w:szCs w:val="20"/>
                <w:lang w:eastAsia="en-US"/>
              </w:rPr>
              <w:sym w:font="Symbol" w:char="F0B3"/>
            </w:r>
            <w:r w:rsidRPr="00CC1947">
              <w:rPr>
                <w:rFonts w:ascii="Times New Roman" w:eastAsia="Microsoft YaHei UI" w:hAnsi="Times New Roman" w:cs="Times New Roman"/>
                <w:bCs/>
                <w:sz w:val="20"/>
                <w:szCs w:val="20"/>
              </w:rPr>
              <w:t xml:space="preserve"> </w:t>
            </w:r>
            <w:r w:rsidRPr="00CC1947">
              <w:rPr>
                <w:rFonts w:ascii="Times New Roman" w:hAnsi="Times New Roman" w:cs="Times New Roman"/>
                <w:bCs/>
                <w:sz w:val="20"/>
                <w:szCs w:val="20"/>
                <w:lang w:eastAsia="en-US"/>
              </w:rPr>
              <w:t>T</w:t>
            </w:r>
            <w:r w:rsidRPr="00CC1947">
              <w:rPr>
                <w:rFonts w:ascii="Times New Roman" w:hAnsi="Times New Roman" w:cs="Times New Roman"/>
                <w:bCs/>
                <w:sz w:val="20"/>
                <w:szCs w:val="20"/>
                <w:vertAlign w:val="subscript"/>
                <w:lang w:eastAsia="en-US"/>
              </w:rPr>
              <w:t>R2D_min</w:t>
            </w:r>
          </w:p>
          <w:p w14:paraId="41027771" w14:textId="77777777" w:rsidR="00361425" w:rsidRPr="00CC1947" w:rsidRDefault="00361425" w:rsidP="00CC1947">
            <w:pPr>
              <w:pStyle w:val="af8"/>
              <w:numPr>
                <w:ilvl w:val="1"/>
                <w:numId w:val="22"/>
              </w:numPr>
              <w:adjustRightInd w:val="0"/>
              <w:snapToGrid w:val="0"/>
              <w:ind w:left="840" w:firstLineChars="0"/>
              <w:jc w:val="both"/>
              <w:rPr>
                <w:rFonts w:ascii="Times New Roman" w:hAnsi="Times New Roman" w:cs="Times New Roman"/>
                <w:bCs/>
                <w:sz w:val="20"/>
                <w:szCs w:val="20"/>
              </w:rPr>
            </w:pPr>
            <w:r w:rsidRPr="00CC1947">
              <w:rPr>
                <w:rFonts w:ascii="Times New Roman" w:hAnsi="Times New Roman" w:cs="Times New Roman"/>
                <w:bCs/>
                <w:sz w:val="20"/>
                <w:szCs w:val="20"/>
              </w:rPr>
              <w:t xml:space="preserve">FFS the maximum value(s) for </w:t>
            </w:r>
            <w:r w:rsidRPr="00CC1947">
              <w:rPr>
                <w:rFonts w:ascii="Times New Roman" w:hAnsi="Times New Roman" w:cs="Times New Roman"/>
                <w:bCs/>
                <w:sz w:val="20"/>
                <w:szCs w:val="20"/>
                <w:lang w:eastAsia="en-US"/>
              </w:rPr>
              <w:t>T</w:t>
            </w:r>
            <w:r w:rsidRPr="00CC1947">
              <w:rPr>
                <w:rFonts w:ascii="Times New Roman" w:hAnsi="Times New Roman" w:cs="Times New Roman"/>
                <w:bCs/>
                <w:sz w:val="20"/>
                <w:szCs w:val="20"/>
                <w:vertAlign w:val="subscript"/>
                <w:lang w:eastAsia="en-US"/>
              </w:rPr>
              <w:t>R2D</w:t>
            </w:r>
          </w:p>
          <w:p w14:paraId="2D44CE70" w14:textId="77777777" w:rsidR="003E08C1" w:rsidRPr="00CC1947" w:rsidRDefault="003E08C1" w:rsidP="00CC1947">
            <w:pPr>
              <w:adjustRightInd w:val="0"/>
              <w:snapToGrid w:val="0"/>
              <w:jc w:val="both"/>
              <w:rPr>
                <w:bCs/>
                <w:szCs w:val="20"/>
              </w:rPr>
            </w:pPr>
          </w:p>
          <w:p w14:paraId="43B06040" w14:textId="532EDD24" w:rsidR="003E08C1" w:rsidRPr="00CC1947" w:rsidRDefault="003E08C1" w:rsidP="00CC1947">
            <w:pPr>
              <w:adjustRightInd w:val="0"/>
              <w:snapToGrid w:val="0"/>
              <w:rPr>
                <w:b/>
                <w:szCs w:val="20"/>
              </w:rPr>
            </w:pPr>
            <w:r w:rsidRPr="00CC1947">
              <w:rPr>
                <w:rFonts w:eastAsia="等线"/>
                <w:b/>
                <w:szCs w:val="20"/>
                <w:highlight w:val="green"/>
                <w:lang w:eastAsia="zh-CN"/>
              </w:rPr>
              <w:t>Agreement</w:t>
            </w:r>
            <w:r w:rsidR="009D650A" w:rsidRPr="00CC1947">
              <w:rPr>
                <w:rFonts w:eastAsia="Microsoft YaHei UI"/>
                <w:b/>
                <w:szCs w:val="20"/>
                <w:highlight w:val="green"/>
                <w:lang w:eastAsia="zh-CN"/>
              </w:rPr>
              <w:t xml:space="preserve"> (RAN1#118)</w:t>
            </w:r>
          </w:p>
          <w:p w14:paraId="60694E9D" w14:textId="77777777" w:rsidR="003E08C1" w:rsidRPr="00CC1947" w:rsidRDefault="003E08C1" w:rsidP="00CC1947">
            <w:pPr>
              <w:adjustRightInd w:val="0"/>
              <w:snapToGrid w:val="0"/>
              <w:rPr>
                <w:bCs/>
                <w:szCs w:val="20"/>
              </w:rPr>
            </w:pPr>
            <w:r w:rsidRPr="00CC1947">
              <w:rPr>
                <w:rFonts w:eastAsia="宋体"/>
                <w:bCs/>
                <w:szCs w:val="20"/>
              </w:rPr>
              <w:t xml:space="preserve">When a R2D transmission in response to a D2R transmission is expected </w:t>
            </w:r>
            <w:r w:rsidRPr="00CC1947">
              <w:rPr>
                <w:rFonts w:eastAsia="宋体"/>
                <w:bCs/>
                <w:szCs w:val="20"/>
                <w:lang w:eastAsia="zh-CN"/>
              </w:rPr>
              <w:t xml:space="preserve">for A-IoT Msg2 response to A-IoT Msg1 </w:t>
            </w:r>
            <w:r w:rsidRPr="00CC1947">
              <w:rPr>
                <w:rFonts w:eastAsia="宋体"/>
                <w:bCs/>
                <w:szCs w:val="20"/>
              </w:rPr>
              <w:t xml:space="preserve">for the A-IoT device, </w:t>
            </w:r>
            <w:r w:rsidRPr="00CC1947">
              <w:rPr>
                <w:rFonts w:eastAsia="宋体"/>
                <w:bCs/>
                <w:szCs w:val="20"/>
                <w:lang w:eastAsia="zh-CN"/>
              </w:rPr>
              <w:t xml:space="preserve">study to </w:t>
            </w:r>
            <w:r w:rsidRPr="00CC1947">
              <w:rPr>
                <w:rFonts w:eastAsia="等线"/>
                <w:bCs/>
                <w:szCs w:val="20"/>
                <w:lang w:eastAsia="zh-CN"/>
              </w:rPr>
              <w:t xml:space="preserve">define </w:t>
            </w:r>
            <w:r w:rsidRPr="00CC1947">
              <w:rPr>
                <w:bCs/>
                <w:szCs w:val="20"/>
              </w:rPr>
              <w:t>a maximum time T</w:t>
            </w:r>
            <w:r w:rsidRPr="00CC1947">
              <w:rPr>
                <w:bCs/>
                <w:szCs w:val="20"/>
                <w:vertAlign w:val="subscript"/>
              </w:rPr>
              <w:t>D2R_max</w:t>
            </w:r>
            <w:r w:rsidRPr="00CC1947">
              <w:rPr>
                <w:bCs/>
                <w:szCs w:val="20"/>
              </w:rPr>
              <w:t xml:space="preserve"> between </w:t>
            </w:r>
            <w:r w:rsidRPr="00CC1947">
              <w:rPr>
                <w:rFonts w:eastAsia="Yu Mincho"/>
                <w:bCs/>
                <w:szCs w:val="20"/>
                <w:lang w:eastAsia="ja-JP"/>
              </w:rPr>
              <w:t>the</w:t>
            </w:r>
            <w:r w:rsidRPr="00CC1947">
              <w:rPr>
                <w:bCs/>
                <w:szCs w:val="20"/>
              </w:rPr>
              <w:t xml:space="preserve"> D2R transmission and the </w:t>
            </w:r>
            <w:r w:rsidRPr="00CC1947">
              <w:rPr>
                <w:rFonts w:eastAsia="等线"/>
                <w:bCs/>
                <w:szCs w:val="20"/>
                <w:lang w:eastAsia="zh-CN"/>
              </w:rPr>
              <w:t xml:space="preserve">corresponding </w:t>
            </w:r>
            <w:r w:rsidRPr="00CC1947">
              <w:rPr>
                <w:bCs/>
                <w:szCs w:val="20"/>
              </w:rPr>
              <w:t xml:space="preserve">R2D transmission following it, so that the </w:t>
            </w:r>
            <w:r w:rsidRPr="00CC1947">
              <w:rPr>
                <w:rFonts w:eastAsia="Microsoft YaHei UI"/>
                <w:bCs/>
                <w:szCs w:val="20"/>
              </w:rPr>
              <w:t>R2D transmission timing is expected to be within</w:t>
            </w:r>
            <w:r w:rsidRPr="00CC1947">
              <w:rPr>
                <w:bCs/>
                <w:szCs w:val="20"/>
              </w:rPr>
              <w:t xml:space="preserve"> [T</w:t>
            </w:r>
            <w:r w:rsidRPr="00CC1947">
              <w:rPr>
                <w:bCs/>
                <w:szCs w:val="20"/>
                <w:vertAlign w:val="subscript"/>
              </w:rPr>
              <w:t>D2R_min</w:t>
            </w:r>
            <w:r w:rsidRPr="00CC1947">
              <w:rPr>
                <w:bCs/>
                <w:szCs w:val="20"/>
              </w:rPr>
              <w:t>, T</w:t>
            </w:r>
            <w:r w:rsidRPr="00CC1947">
              <w:rPr>
                <w:bCs/>
                <w:szCs w:val="20"/>
                <w:vertAlign w:val="subscript"/>
              </w:rPr>
              <w:t>D2R_max</w:t>
            </w:r>
            <w:r w:rsidRPr="00CC1947">
              <w:rPr>
                <w:bCs/>
                <w:szCs w:val="20"/>
              </w:rPr>
              <w:t>].</w:t>
            </w:r>
          </w:p>
          <w:p w14:paraId="42F9D54C" w14:textId="77777777" w:rsidR="003E08C1" w:rsidRPr="00CC1947" w:rsidRDefault="003E08C1" w:rsidP="00CC1947">
            <w:pPr>
              <w:widowControl w:val="0"/>
              <w:numPr>
                <w:ilvl w:val="0"/>
                <w:numId w:val="19"/>
              </w:numPr>
              <w:autoSpaceDE w:val="0"/>
              <w:autoSpaceDN w:val="0"/>
              <w:adjustRightInd w:val="0"/>
              <w:jc w:val="both"/>
              <w:rPr>
                <w:rFonts w:eastAsia="等线"/>
                <w:bCs/>
                <w:szCs w:val="20"/>
                <w:lang w:eastAsia="zh-CN"/>
              </w:rPr>
            </w:pPr>
            <w:r w:rsidRPr="00CC1947">
              <w:rPr>
                <w:rFonts w:eastAsia="等线"/>
                <w:bCs/>
                <w:szCs w:val="20"/>
                <w:lang w:eastAsia="zh-CN"/>
              </w:rPr>
              <w:t>FFS: whether there is a necessity to define different maximum times for different A-IoT devices</w:t>
            </w:r>
          </w:p>
          <w:p w14:paraId="05788C8B" w14:textId="77777777" w:rsidR="003E08C1" w:rsidRPr="00CC1947" w:rsidRDefault="003E08C1" w:rsidP="00CC1947">
            <w:pPr>
              <w:rPr>
                <w:iCs/>
                <w:szCs w:val="20"/>
                <w:lang w:eastAsia="x-none"/>
              </w:rPr>
            </w:pPr>
          </w:p>
          <w:p w14:paraId="7CB4725B" w14:textId="71833958" w:rsidR="003E08C1" w:rsidRPr="00CC1947" w:rsidRDefault="003E08C1" w:rsidP="00CC1947">
            <w:pPr>
              <w:adjustRightInd w:val="0"/>
              <w:snapToGrid w:val="0"/>
              <w:rPr>
                <w:b/>
                <w:szCs w:val="20"/>
              </w:rPr>
            </w:pPr>
            <w:r w:rsidRPr="00CC1947">
              <w:rPr>
                <w:rFonts w:eastAsia="等线"/>
                <w:b/>
                <w:szCs w:val="20"/>
                <w:highlight w:val="green"/>
                <w:lang w:eastAsia="zh-CN"/>
              </w:rPr>
              <w:t>Agreement</w:t>
            </w:r>
            <w:r w:rsidR="009D650A" w:rsidRPr="00CC1947">
              <w:rPr>
                <w:rFonts w:eastAsia="Microsoft YaHei UI"/>
                <w:b/>
                <w:szCs w:val="20"/>
                <w:highlight w:val="green"/>
                <w:lang w:eastAsia="zh-CN"/>
              </w:rPr>
              <w:t xml:space="preserve"> (RAN1#118)</w:t>
            </w:r>
          </w:p>
          <w:p w14:paraId="3194004D" w14:textId="77777777" w:rsidR="003E08C1" w:rsidRPr="00CC1947" w:rsidRDefault="003E08C1" w:rsidP="00CC1947">
            <w:pPr>
              <w:adjustRightInd w:val="0"/>
              <w:snapToGrid w:val="0"/>
              <w:rPr>
                <w:rFonts w:eastAsia="等线"/>
                <w:bCs/>
                <w:szCs w:val="20"/>
                <w:lang w:eastAsia="zh-CN"/>
              </w:rPr>
            </w:pPr>
            <w:r w:rsidRPr="00CC1947">
              <w:rPr>
                <w:bCs/>
                <w:szCs w:val="20"/>
              </w:rPr>
              <w:t xml:space="preserve">Study FDMA of </w:t>
            </w:r>
            <w:r w:rsidRPr="00CC1947">
              <w:rPr>
                <w:rFonts w:eastAsia="等线"/>
                <w:bCs/>
                <w:szCs w:val="20"/>
                <w:lang w:eastAsia="zh-CN"/>
              </w:rPr>
              <w:t xml:space="preserve">D2R transmissions for </w:t>
            </w:r>
            <w:r w:rsidRPr="00CC1947">
              <w:rPr>
                <w:bCs/>
                <w:szCs w:val="20"/>
              </w:rPr>
              <w:t xml:space="preserve">Msg.1 from multiple devices in response to </w:t>
            </w:r>
            <w:r w:rsidRPr="00CC1947">
              <w:rPr>
                <w:rFonts w:eastAsia="等线"/>
                <w:bCs/>
                <w:szCs w:val="20"/>
                <w:lang w:eastAsia="zh-CN"/>
              </w:rPr>
              <w:t>a R2D transmission</w:t>
            </w:r>
            <w:r w:rsidRPr="00CC1947">
              <w:rPr>
                <w:bCs/>
                <w:szCs w:val="20"/>
              </w:rPr>
              <w:t xml:space="preserve"> triggering </w:t>
            </w:r>
            <w:r w:rsidRPr="00CC1947">
              <w:rPr>
                <w:rFonts w:eastAsia="等线"/>
                <w:bCs/>
                <w:szCs w:val="20"/>
                <w:lang w:eastAsia="zh-CN"/>
              </w:rPr>
              <w:t>random</w:t>
            </w:r>
            <w:r w:rsidRPr="00CC1947">
              <w:rPr>
                <w:bCs/>
                <w:szCs w:val="20"/>
              </w:rPr>
              <w:t xml:space="preserve"> access</w:t>
            </w:r>
            <w:r w:rsidRPr="00CC1947">
              <w:rPr>
                <w:rFonts w:eastAsia="等线"/>
                <w:bCs/>
                <w:szCs w:val="20"/>
                <w:lang w:eastAsia="zh-CN"/>
              </w:rPr>
              <w:t>, including following</w:t>
            </w:r>
          </w:p>
          <w:p w14:paraId="15DC4B8A" w14:textId="77777777" w:rsidR="003E08C1" w:rsidRPr="00CC1947" w:rsidRDefault="003E08C1" w:rsidP="00CC1947">
            <w:pPr>
              <w:widowControl w:val="0"/>
              <w:numPr>
                <w:ilvl w:val="0"/>
                <w:numId w:val="19"/>
              </w:numPr>
              <w:autoSpaceDE w:val="0"/>
              <w:autoSpaceDN w:val="0"/>
              <w:adjustRightInd w:val="0"/>
              <w:jc w:val="both"/>
              <w:rPr>
                <w:rFonts w:eastAsia="等线"/>
                <w:bCs/>
                <w:szCs w:val="20"/>
                <w:lang w:eastAsia="zh-CN"/>
              </w:rPr>
            </w:pPr>
            <w:r w:rsidRPr="00CC1947">
              <w:rPr>
                <w:rFonts w:eastAsia="等线"/>
                <w:bCs/>
                <w:szCs w:val="20"/>
                <w:lang w:eastAsia="zh-CN"/>
              </w:rPr>
              <w:t xml:space="preserve">How the frequency domain resources are allocated for the FDMA of D2R transmissions for Msg.1 </w:t>
            </w:r>
          </w:p>
          <w:p w14:paraId="3F4A9E23" w14:textId="77777777" w:rsidR="003E08C1" w:rsidRPr="00CC1947" w:rsidRDefault="003E08C1" w:rsidP="00CC1947">
            <w:pPr>
              <w:widowControl w:val="0"/>
              <w:numPr>
                <w:ilvl w:val="0"/>
                <w:numId w:val="19"/>
              </w:numPr>
              <w:autoSpaceDE w:val="0"/>
              <w:autoSpaceDN w:val="0"/>
              <w:adjustRightInd w:val="0"/>
              <w:jc w:val="both"/>
              <w:rPr>
                <w:rFonts w:eastAsia="等线"/>
                <w:bCs/>
                <w:szCs w:val="20"/>
                <w:lang w:eastAsia="zh-CN"/>
              </w:rPr>
            </w:pPr>
            <w:r w:rsidRPr="00CC1947">
              <w:rPr>
                <w:rFonts w:eastAsia="等线"/>
                <w:bCs/>
                <w:szCs w:val="20"/>
                <w:lang w:eastAsia="zh-CN"/>
              </w:rPr>
              <w:t xml:space="preserve">How a device determines the frequency domain resource for the D2R transmissions for Msg.1 </w:t>
            </w:r>
          </w:p>
          <w:p w14:paraId="2CA1769D" w14:textId="77777777" w:rsidR="003E08C1" w:rsidRPr="00CC1947" w:rsidRDefault="003E08C1" w:rsidP="00CC1947">
            <w:pPr>
              <w:pStyle w:val="af8"/>
              <w:adjustRightInd w:val="0"/>
              <w:snapToGrid w:val="0"/>
              <w:ind w:firstLine="400"/>
              <w:jc w:val="both"/>
              <w:rPr>
                <w:rFonts w:ascii="Times New Roman" w:hAnsi="Times New Roman" w:cs="Times New Roman"/>
                <w:bCs/>
                <w:sz w:val="20"/>
                <w:szCs w:val="20"/>
              </w:rPr>
            </w:pPr>
            <w:r w:rsidRPr="00CC1947">
              <w:rPr>
                <w:rFonts w:ascii="Times New Roman" w:hAnsi="Times New Roman" w:cs="Times New Roman"/>
                <w:bCs/>
                <w:sz w:val="20"/>
                <w:szCs w:val="20"/>
              </w:rPr>
              <w:t>Note: this does not preclude discussion on TDMA for D2R transmissions for Msg.1</w:t>
            </w:r>
          </w:p>
          <w:p w14:paraId="5FFAB275" w14:textId="77777777" w:rsidR="003E08C1" w:rsidRPr="00CC1947" w:rsidRDefault="003E08C1" w:rsidP="00CC1947">
            <w:pPr>
              <w:rPr>
                <w:iCs/>
                <w:szCs w:val="20"/>
                <w:lang w:eastAsia="x-none"/>
              </w:rPr>
            </w:pPr>
          </w:p>
          <w:p w14:paraId="2F9D139D" w14:textId="5B55A2E0" w:rsidR="003E08C1" w:rsidRPr="00CC1947" w:rsidRDefault="003E08C1" w:rsidP="00CC1947">
            <w:pPr>
              <w:adjustRightInd w:val="0"/>
              <w:snapToGrid w:val="0"/>
              <w:rPr>
                <w:rFonts w:eastAsia="Microsoft YaHei UI"/>
                <w:b/>
                <w:szCs w:val="20"/>
                <w:lang w:eastAsia="zh-CN"/>
              </w:rPr>
            </w:pPr>
            <w:r w:rsidRPr="00CC1947">
              <w:rPr>
                <w:rFonts w:eastAsia="Microsoft YaHei UI"/>
                <w:b/>
                <w:szCs w:val="20"/>
                <w:highlight w:val="green"/>
                <w:lang w:eastAsia="zh-CN"/>
              </w:rPr>
              <w:t>Agreement</w:t>
            </w:r>
            <w:r w:rsidR="009D650A" w:rsidRPr="00CC1947">
              <w:rPr>
                <w:rFonts w:eastAsia="Microsoft YaHei UI"/>
                <w:b/>
                <w:szCs w:val="20"/>
                <w:highlight w:val="green"/>
                <w:lang w:eastAsia="zh-CN"/>
              </w:rPr>
              <w:t xml:space="preserve"> (RAN1#118)</w:t>
            </w:r>
          </w:p>
          <w:p w14:paraId="38063119" w14:textId="77777777" w:rsidR="003E08C1" w:rsidRPr="00CC1947" w:rsidRDefault="003E08C1" w:rsidP="00CC1947">
            <w:pPr>
              <w:adjustRightInd w:val="0"/>
              <w:snapToGrid w:val="0"/>
              <w:rPr>
                <w:rFonts w:eastAsia="Microsoft YaHei UI"/>
                <w:bCs/>
                <w:szCs w:val="20"/>
                <w:lang w:eastAsia="zh-CN"/>
              </w:rPr>
            </w:pPr>
            <w:r w:rsidRPr="00CC1947">
              <w:rPr>
                <w:rFonts w:eastAsia="Microsoft YaHei UI"/>
                <w:bCs/>
                <w:szCs w:val="20"/>
                <w:lang w:eastAsia="zh-CN"/>
              </w:rPr>
              <w:t>For the study of the potential impact of device unavailability due to charging by energy harvesting, the following directions are captured in TR 38.769:</w:t>
            </w:r>
          </w:p>
          <w:p w14:paraId="6096555C" w14:textId="77777777" w:rsidR="003E08C1" w:rsidRPr="00CC1947" w:rsidRDefault="003E08C1" w:rsidP="00CC1947">
            <w:pPr>
              <w:widowControl w:val="0"/>
              <w:numPr>
                <w:ilvl w:val="0"/>
                <w:numId w:val="19"/>
              </w:numPr>
              <w:autoSpaceDE w:val="0"/>
              <w:autoSpaceDN w:val="0"/>
              <w:adjustRightInd w:val="0"/>
              <w:jc w:val="both"/>
              <w:rPr>
                <w:rFonts w:eastAsia="Microsoft YaHei UI"/>
                <w:bCs/>
                <w:szCs w:val="20"/>
                <w:lang w:eastAsia="zh-CN"/>
              </w:rPr>
            </w:pPr>
            <w:r w:rsidRPr="00CC1947">
              <w:rPr>
                <w:rFonts w:eastAsia="Microsoft YaHei UI"/>
                <w:bCs/>
                <w:szCs w:val="20"/>
                <w:lang w:eastAsia="zh-CN"/>
              </w:rPr>
              <w:t xml:space="preserve">Direction 1: Reader does not provide information to a device regarding when the device may become available/unavailable. </w:t>
            </w:r>
          </w:p>
          <w:p w14:paraId="02559CFE" w14:textId="77777777" w:rsidR="003E08C1" w:rsidRPr="00CC1947" w:rsidRDefault="003E08C1" w:rsidP="00CC1947">
            <w:pPr>
              <w:widowControl w:val="0"/>
              <w:numPr>
                <w:ilvl w:val="0"/>
                <w:numId w:val="19"/>
              </w:numPr>
              <w:autoSpaceDE w:val="0"/>
              <w:autoSpaceDN w:val="0"/>
              <w:adjustRightInd w:val="0"/>
              <w:jc w:val="both"/>
              <w:rPr>
                <w:rFonts w:eastAsia="Microsoft YaHei UI"/>
                <w:bCs/>
                <w:szCs w:val="20"/>
                <w:lang w:eastAsia="zh-CN"/>
              </w:rPr>
            </w:pPr>
            <w:r w:rsidRPr="00CC1947">
              <w:rPr>
                <w:rFonts w:eastAsia="Microsoft YaHei UI"/>
                <w:bCs/>
                <w:szCs w:val="20"/>
                <w:lang w:eastAsia="zh-CN"/>
              </w:rPr>
              <w:t xml:space="preserve">Direction 2: Reader can provide information to a device based on which the device may become available/unavailable. </w:t>
            </w:r>
          </w:p>
          <w:p w14:paraId="29746556" w14:textId="77777777" w:rsidR="003E08C1" w:rsidRPr="00CC1947" w:rsidRDefault="003E08C1" w:rsidP="00CC1947">
            <w:pPr>
              <w:widowControl w:val="0"/>
              <w:numPr>
                <w:ilvl w:val="0"/>
                <w:numId w:val="19"/>
              </w:numPr>
              <w:autoSpaceDE w:val="0"/>
              <w:autoSpaceDN w:val="0"/>
              <w:adjustRightInd w:val="0"/>
              <w:jc w:val="both"/>
              <w:rPr>
                <w:rFonts w:eastAsia="Microsoft YaHei UI"/>
                <w:bCs/>
                <w:szCs w:val="20"/>
                <w:lang w:eastAsia="zh-CN"/>
              </w:rPr>
            </w:pPr>
            <w:r w:rsidRPr="00CC1947">
              <w:rPr>
                <w:rFonts w:eastAsia="Microsoft YaHei UI"/>
                <w:bCs/>
                <w:szCs w:val="20"/>
                <w:lang w:eastAsia="zh-CN"/>
              </w:rPr>
              <w:t xml:space="preserve">Note: The applicability of Direction 1 and/or 2 to different device types 1/2a/2b may be further discussed. </w:t>
            </w:r>
          </w:p>
          <w:p w14:paraId="17EB57F1" w14:textId="77777777" w:rsidR="005340D8" w:rsidRPr="00CC1947" w:rsidRDefault="003E08C1" w:rsidP="00CC1947">
            <w:pPr>
              <w:widowControl w:val="0"/>
              <w:numPr>
                <w:ilvl w:val="0"/>
                <w:numId w:val="19"/>
              </w:numPr>
              <w:autoSpaceDE w:val="0"/>
              <w:autoSpaceDN w:val="0"/>
              <w:adjustRightInd w:val="0"/>
              <w:jc w:val="both"/>
              <w:rPr>
                <w:rFonts w:eastAsia="Microsoft YaHei UI"/>
                <w:bCs/>
                <w:szCs w:val="20"/>
              </w:rPr>
            </w:pPr>
            <w:r w:rsidRPr="00CC1947">
              <w:rPr>
                <w:rFonts w:eastAsia="Microsoft YaHei UI"/>
                <w:bCs/>
                <w:szCs w:val="20"/>
                <w:lang w:eastAsia="zh-CN"/>
              </w:rPr>
              <w:t>Note: Direction 1 and Direction 2 are not for down-selection.</w:t>
            </w:r>
          </w:p>
          <w:p w14:paraId="68607054" w14:textId="77777777" w:rsidR="00CC1947" w:rsidRPr="00CC1947" w:rsidRDefault="00CC1947" w:rsidP="00CC1947">
            <w:pPr>
              <w:widowControl w:val="0"/>
              <w:autoSpaceDE w:val="0"/>
              <w:autoSpaceDN w:val="0"/>
              <w:adjustRightInd w:val="0"/>
              <w:jc w:val="both"/>
              <w:rPr>
                <w:rFonts w:eastAsia="Microsoft YaHei UI"/>
                <w:bCs/>
                <w:szCs w:val="20"/>
              </w:rPr>
            </w:pPr>
          </w:p>
          <w:p w14:paraId="20C91EC3" w14:textId="77777777" w:rsidR="00CC1947" w:rsidRPr="00CC1947" w:rsidRDefault="00CC1947" w:rsidP="00CC1947">
            <w:pPr>
              <w:widowControl w:val="0"/>
              <w:autoSpaceDE w:val="0"/>
              <w:autoSpaceDN w:val="0"/>
              <w:adjustRightInd w:val="0"/>
              <w:jc w:val="both"/>
              <w:rPr>
                <w:rFonts w:eastAsia="Microsoft YaHei UI"/>
                <w:b/>
                <w:szCs w:val="20"/>
              </w:rPr>
            </w:pPr>
            <w:r w:rsidRPr="00CC1947">
              <w:rPr>
                <w:rFonts w:eastAsia="Microsoft YaHei UI"/>
                <w:b/>
                <w:szCs w:val="20"/>
                <w:highlight w:val="green"/>
              </w:rPr>
              <w:t>Agreement (RAN1#118-bis)</w:t>
            </w:r>
          </w:p>
          <w:p w14:paraId="37108066" w14:textId="77777777" w:rsidR="00CC1947" w:rsidRPr="00CC1947" w:rsidRDefault="00CC1947" w:rsidP="00CC1947">
            <w:pPr>
              <w:adjustRightInd w:val="0"/>
              <w:snapToGrid w:val="0"/>
              <w:rPr>
                <w:rFonts w:eastAsia="Microsoft YaHei UI"/>
                <w:bCs/>
                <w:szCs w:val="20"/>
                <w:lang w:eastAsia="zh-CN"/>
              </w:rPr>
            </w:pPr>
            <w:r w:rsidRPr="00CC1947">
              <w:rPr>
                <w:rFonts w:eastAsia="Microsoft YaHei UI"/>
                <w:bCs/>
                <w:szCs w:val="20"/>
                <w:lang w:eastAsia="zh-CN"/>
              </w:rPr>
              <w:t xml:space="preserve">TP in R1-2409187 is endorsed in principle for section 6.2 and Annex X of TR38.769, subject to possible revisions. </w:t>
            </w:r>
          </w:p>
          <w:p w14:paraId="0F1AACF0" w14:textId="77777777" w:rsidR="00CC1947" w:rsidRPr="00CC1947" w:rsidRDefault="00CC1947" w:rsidP="00CC1947">
            <w:pPr>
              <w:numPr>
                <w:ilvl w:val="0"/>
                <w:numId w:val="13"/>
              </w:numPr>
              <w:rPr>
                <w:rFonts w:eastAsia="Microsoft YaHei UI"/>
                <w:bCs/>
                <w:szCs w:val="20"/>
                <w:lang w:eastAsia="zh-CN"/>
              </w:rPr>
            </w:pPr>
            <w:r w:rsidRPr="00CC1947">
              <w:rPr>
                <w:rFonts w:eastAsia="Microsoft YaHei UI"/>
                <w:bCs/>
                <w:szCs w:val="20"/>
                <w:lang w:eastAsia="zh-CN"/>
              </w:rPr>
              <w:t>The contents in the Tables are further checked by companies and targeted for completion in RAN1#119.</w:t>
            </w:r>
          </w:p>
          <w:p w14:paraId="0D692B89" w14:textId="77777777" w:rsidR="00CC1947" w:rsidRPr="00CC1947" w:rsidRDefault="00CC1947" w:rsidP="00CC1947">
            <w:pPr>
              <w:tabs>
                <w:tab w:val="right" w:pos="9640"/>
              </w:tabs>
              <w:adjustRightInd w:val="0"/>
              <w:snapToGrid w:val="0"/>
              <w:rPr>
                <w:rFonts w:eastAsia="等线"/>
                <w:b/>
                <w:szCs w:val="20"/>
                <w:lang w:eastAsia="zh-CN"/>
              </w:rPr>
            </w:pPr>
          </w:p>
          <w:p w14:paraId="2AD24B14" w14:textId="77777777" w:rsidR="00CC1947" w:rsidRPr="00CC1947" w:rsidRDefault="00CC1947" w:rsidP="00CC1947">
            <w:pPr>
              <w:widowControl w:val="0"/>
              <w:autoSpaceDE w:val="0"/>
              <w:autoSpaceDN w:val="0"/>
              <w:adjustRightInd w:val="0"/>
              <w:jc w:val="both"/>
              <w:rPr>
                <w:rFonts w:eastAsia="Microsoft YaHei UI"/>
                <w:b/>
                <w:szCs w:val="20"/>
              </w:rPr>
            </w:pPr>
            <w:r w:rsidRPr="00CC1947">
              <w:rPr>
                <w:rFonts w:eastAsia="Microsoft YaHei UI"/>
                <w:b/>
                <w:szCs w:val="20"/>
                <w:highlight w:val="green"/>
              </w:rPr>
              <w:lastRenderedPageBreak/>
              <w:t>Agreement (RAN1#118-bis)</w:t>
            </w:r>
          </w:p>
          <w:p w14:paraId="29A64D3F" w14:textId="77777777" w:rsidR="00CC1947" w:rsidRPr="00CC1947" w:rsidRDefault="00CC1947" w:rsidP="00CC1947">
            <w:pPr>
              <w:tabs>
                <w:tab w:val="right" w:pos="9640"/>
              </w:tabs>
              <w:adjustRightInd w:val="0"/>
              <w:snapToGrid w:val="0"/>
              <w:rPr>
                <w:rFonts w:eastAsia="等线"/>
                <w:szCs w:val="20"/>
                <w:lang w:eastAsia="zh-CN"/>
              </w:rPr>
            </w:pPr>
            <w:r w:rsidRPr="00CC1947">
              <w:rPr>
                <w:rFonts w:eastAsia="等线"/>
                <w:szCs w:val="20"/>
                <w:lang w:eastAsia="zh-CN"/>
              </w:rPr>
              <w:t>The s</w:t>
            </w:r>
            <w:r w:rsidRPr="00CC1947">
              <w:rPr>
                <w:szCs w:val="20"/>
                <w:lang w:eastAsia="zh-CN"/>
              </w:rPr>
              <w:t>tart indicator</w:t>
            </w:r>
            <w:r w:rsidRPr="00CC1947">
              <w:rPr>
                <w:rFonts w:eastAsia="等线"/>
                <w:szCs w:val="20"/>
                <w:lang w:eastAsia="zh-CN"/>
              </w:rPr>
              <w:t xml:space="preserve"> part of the R</w:t>
            </w:r>
            <w:r w:rsidRPr="00CC1947">
              <w:rPr>
                <w:color w:val="000000"/>
                <w:szCs w:val="20"/>
              </w:rPr>
              <w:t>2D time acquisition signal</w:t>
            </w:r>
            <w:r w:rsidRPr="00CC1947">
              <w:rPr>
                <w:szCs w:val="20"/>
                <w:lang w:eastAsia="zh-CN"/>
              </w:rPr>
              <w:t xml:space="preserve"> is not included in </w:t>
            </w:r>
            <w:r w:rsidRPr="00CC1947">
              <w:rPr>
                <w:szCs w:val="20"/>
              </w:rPr>
              <w:t>T</w:t>
            </w:r>
            <w:r w:rsidRPr="00CC1947">
              <w:rPr>
                <w:szCs w:val="20"/>
                <w:vertAlign w:val="subscript"/>
              </w:rPr>
              <w:t>D2R_min</w:t>
            </w:r>
            <w:r w:rsidRPr="00CC1947">
              <w:rPr>
                <w:szCs w:val="20"/>
                <w:lang w:eastAsia="zh-CN"/>
              </w:rPr>
              <w:t>.</w:t>
            </w:r>
          </w:p>
          <w:p w14:paraId="6BEE2A19" w14:textId="77777777" w:rsidR="00CC1947" w:rsidRPr="00CC1947" w:rsidRDefault="00CC1947" w:rsidP="00CC1947">
            <w:pPr>
              <w:tabs>
                <w:tab w:val="right" w:pos="9640"/>
              </w:tabs>
              <w:adjustRightInd w:val="0"/>
              <w:snapToGrid w:val="0"/>
              <w:rPr>
                <w:rFonts w:eastAsia="等线"/>
                <w:b/>
                <w:szCs w:val="20"/>
                <w:lang w:eastAsia="zh-CN"/>
              </w:rPr>
            </w:pPr>
          </w:p>
          <w:p w14:paraId="609715EE" w14:textId="77777777" w:rsidR="00CC1947" w:rsidRPr="00CC1947" w:rsidRDefault="00CC1947" w:rsidP="00CC1947">
            <w:pPr>
              <w:widowControl w:val="0"/>
              <w:autoSpaceDE w:val="0"/>
              <w:autoSpaceDN w:val="0"/>
              <w:adjustRightInd w:val="0"/>
              <w:jc w:val="both"/>
              <w:rPr>
                <w:rFonts w:eastAsia="Microsoft YaHei UI"/>
                <w:b/>
                <w:szCs w:val="20"/>
              </w:rPr>
            </w:pPr>
            <w:r w:rsidRPr="00CC1947">
              <w:rPr>
                <w:rFonts w:eastAsia="Microsoft YaHei UI"/>
                <w:b/>
                <w:szCs w:val="20"/>
                <w:highlight w:val="green"/>
              </w:rPr>
              <w:t>Agreement (RAN1#118-bis)</w:t>
            </w:r>
          </w:p>
          <w:p w14:paraId="539C954E" w14:textId="77777777" w:rsidR="00CC1947" w:rsidRPr="00CC1947" w:rsidRDefault="00CC1947" w:rsidP="00CC1947">
            <w:pPr>
              <w:rPr>
                <w:rFonts w:eastAsia="等线"/>
                <w:bCs/>
                <w:szCs w:val="20"/>
                <w:lang w:eastAsia="zh-CN"/>
              </w:rPr>
            </w:pPr>
            <w:r w:rsidRPr="00CC1947">
              <w:rPr>
                <w:rFonts w:eastAsia="等线"/>
                <w:bCs/>
                <w:szCs w:val="20"/>
                <w:lang w:eastAsia="zh-CN"/>
              </w:rPr>
              <w:t>For R2D reception, the device can use line codes to achieve at least chip-level time tracking by using the transition(s) of the line code.</w:t>
            </w:r>
          </w:p>
          <w:p w14:paraId="3918B8E3" w14:textId="77777777" w:rsidR="00CC1947" w:rsidRPr="00CC1947" w:rsidRDefault="00CC1947" w:rsidP="00CC1947">
            <w:pPr>
              <w:adjustRightInd w:val="0"/>
              <w:snapToGrid w:val="0"/>
              <w:rPr>
                <w:rFonts w:eastAsia="等线"/>
                <w:b/>
                <w:bCs/>
                <w:szCs w:val="20"/>
                <w:lang w:eastAsia="zh-CN"/>
              </w:rPr>
            </w:pPr>
          </w:p>
          <w:p w14:paraId="1F31393C" w14:textId="77777777" w:rsidR="00CC1947" w:rsidRPr="00CC1947" w:rsidRDefault="00CC1947" w:rsidP="00CC1947">
            <w:pPr>
              <w:widowControl w:val="0"/>
              <w:autoSpaceDE w:val="0"/>
              <w:autoSpaceDN w:val="0"/>
              <w:adjustRightInd w:val="0"/>
              <w:jc w:val="both"/>
              <w:rPr>
                <w:rFonts w:eastAsia="Microsoft YaHei UI"/>
                <w:b/>
                <w:szCs w:val="20"/>
              </w:rPr>
            </w:pPr>
            <w:r w:rsidRPr="00CC1947">
              <w:rPr>
                <w:rFonts w:eastAsia="Microsoft YaHei UI"/>
                <w:b/>
                <w:szCs w:val="20"/>
                <w:highlight w:val="green"/>
              </w:rPr>
              <w:t>Agreement (RAN1#118-bis)</w:t>
            </w:r>
          </w:p>
          <w:p w14:paraId="4C7BDE32" w14:textId="77777777" w:rsidR="00CC1947" w:rsidRPr="00CC1947" w:rsidRDefault="00CC1947" w:rsidP="00CC1947">
            <w:pPr>
              <w:adjustRightInd w:val="0"/>
              <w:snapToGrid w:val="0"/>
              <w:rPr>
                <w:rFonts w:eastAsia="Microsoft YaHei UI"/>
                <w:szCs w:val="20"/>
                <w:lang w:eastAsia="zh-CN"/>
              </w:rPr>
            </w:pPr>
            <w:r w:rsidRPr="00CC1947">
              <w:rPr>
                <w:rFonts w:eastAsia="Microsoft YaHei UI"/>
                <w:szCs w:val="20"/>
                <w:lang w:eastAsia="zh-CN"/>
              </w:rPr>
              <w:t>For R2D waveform generation using DFT-s-OFDM-based transmitter, from transmitter perspective, when the generated number of chips for the R2D transmission does not fully occupy the last OFDM symbol, at least padding can be used.</w:t>
            </w:r>
          </w:p>
          <w:p w14:paraId="47081096" w14:textId="77777777" w:rsidR="00CC1947" w:rsidRPr="00CC1947" w:rsidRDefault="00CC1947" w:rsidP="00CC1947">
            <w:pPr>
              <w:adjustRightInd w:val="0"/>
              <w:snapToGrid w:val="0"/>
              <w:rPr>
                <w:rFonts w:eastAsia="等线"/>
                <w:b/>
                <w:bCs/>
                <w:szCs w:val="20"/>
                <w:lang w:eastAsia="zh-CN"/>
              </w:rPr>
            </w:pPr>
          </w:p>
          <w:p w14:paraId="3E6D6A3F" w14:textId="77777777" w:rsidR="00CC1947" w:rsidRPr="00CC1947" w:rsidRDefault="00CC1947" w:rsidP="00CC1947">
            <w:pPr>
              <w:widowControl w:val="0"/>
              <w:autoSpaceDE w:val="0"/>
              <w:autoSpaceDN w:val="0"/>
              <w:adjustRightInd w:val="0"/>
              <w:jc w:val="both"/>
              <w:rPr>
                <w:rFonts w:eastAsia="Microsoft YaHei UI"/>
                <w:b/>
                <w:szCs w:val="20"/>
              </w:rPr>
            </w:pPr>
            <w:r w:rsidRPr="00CC1947">
              <w:rPr>
                <w:rFonts w:eastAsia="Microsoft YaHei UI"/>
                <w:b/>
                <w:szCs w:val="20"/>
                <w:highlight w:val="green"/>
              </w:rPr>
              <w:t>Agreement (RAN1#118-bis)</w:t>
            </w:r>
          </w:p>
          <w:p w14:paraId="5D974D8B" w14:textId="77777777" w:rsidR="00CC1947" w:rsidRPr="00CC1947" w:rsidRDefault="00CC1947" w:rsidP="00CC1947">
            <w:pPr>
              <w:numPr>
                <w:ilvl w:val="0"/>
                <w:numId w:val="13"/>
              </w:numPr>
              <w:rPr>
                <w:rFonts w:eastAsia="Yu Mincho"/>
                <w:szCs w:val="20"/>
              </w:rPr>
            </w:pPr>
            <w:r w:rsidRPr="00CC1947">
              <w:rPr>
                <w:rFonts w:eastAsia="Yu Mincho"/>
                <w:szCs w:val="20"/>
              </w:rPr>
              <w:t xml:space="preserve">The TR will capture the following options, and companies are encouraged to analyze </w:t>
            </w:r>
            <w:r w:rsidRPr="00CC1947">
              <w:rPr>
                <w:rFonts w:eastAsia="等线"/>
                <w:szCs w:val="20"/>
                <w:lang w:eastAsia="zh-CN"/>
              </w:rPr>
              <w:t xml:space="preserve">the tradeoffs among the </w:t>
            </w:r>
            <w:r w:rsidRPr="00CC1947">
              <w:rPr>
                <w:rFonts w:eastAsia="Yu Mincho"/>
                <w:szCs w:val="20"/>
              </w:rPr>
              <w:t>following D2R amble(s) options:</w:t>
            </w:r>
          </w:p>
          <w:p w14:paraId="1086ABE9" w14:textId="77777777" w:rsidR="00CC1947" w:rsidRPr="00CC1947" w:rsidRDefault="00CC1947" w:rsidP="00CC1947">
            <w:pPr>
              <w:numPr>
                <w:ilvl w:val="1"/>
                <w:numId w:val="13"/>
              </w:numPr>
              <w:rPr>
                <w:rFonts w:eastAsia="Yu Mincho"/>
                <w:szCs w:val="20"/>
              </w:rPr>
            </w:pPr>
            <w:r w:rsidRPr="00CC1947">
              <w:rPr>
                <w:rFonts w:eastAsia="Yu Mincho"/>
                <w:szCs w:val="20"/>
              </w:rPr>
              <w:t>Opt</w:t>
            </w:r>
            <w:r w:rsidRPr="00CC1947">
              <w:rPr>
                <w:rFonts w:eastAsia="等线"/>
                <w:szCs w:val="20"/>
                <w:lang w:eastAsia="zh-CN"/>
              </w:rPr>
              <w:t xml:space="preserve">ion </w:t>
            </w:r>
            <w:r w:rsidRPr="00CC1947">
              <w:rPr>
                <w:rFonts w:eastAsia="Yu Mincho"/>
                <w:szCs w:val="20"/>
              </w:rPr>
              <w:t>1: D2R preamble only</w:t>
            </w:r>
          </w:p>
          <w:p w14:paraId="197DB807" w14:textId="77777777" w:rsidR="00CC1947" w:rsidRPr="00CC1947" w:rsidRDefault="00CC1947" w:rsidP="00CC1947">
            <w:pPr>
              <w:numPr>
                <w:ilvl w:val="1"/>
                <w:numId w:val="13"/>
              </w:numPr>
              <w:rPr>
                <w:rFonts w:eastAsia="Yu Mincho"/>
                <w:szCs w:val="20"/>
              </w:rPr>
            </w:pPr>
            <w:r w:rsidRPr="00CC1947">
              <w:rPr>
                <w:rFonts w:eastAsia="Yu Mincho"/>
                <w:szCs w:val="20"/>
              </w:rPr>
              <w:t>Opt</w:t>
            </w:r>
            <w:r w:rsidRPr="00CC1947">
              <w:rPr>
                <w:rFonts w:eastAsia="等线"/>
                <w:szCs w:val="20"/>
                <w:lang w:eastAsia="zh-CN"/>
              </w:rPr>
              <w:t xml:space="preserve">ion </w:t>
            </w:r>
            <w:r w:rsidRPr="00CC1947">
              <w:rPr>
                <w:rFonts w:eastAsia="Yu Mincho"/>
                <w:szCs w:val="20"/>
              </w:rPr>
              <w:t xml:space="preserve">2: D2R preamble + </w:t>
            </w:r>
            <w:r w:rsidRPr="00CC1947">
              <w:rPr>
                <w:rFonts w:eastAsia="等线"/>
                <w:szCs w:val="20"/>
                <w:lang w:eastAsia="zh-CN"/>
              </w:rPr>
              <w:t xml:space="preserve">X </w:t>
            </w:r>
            <w:r w:rsidRPr="00CC1947">
              <w:rPr>
                <w:rFonts w:eastAsia="Yu Mincho"/>
                <w:szCs w:val="20"/>
              </w:rPr>
              <w:t>midamble</w:t>
            </w:r>
            <w:r w:rsidRPr="00CC1947">
              <w:rPr>
                <w:rFonts w:eastAsia="等线"/>
                <w:szCs w:val="20"/>
                <w:lang w:eastAsia="zh-CN"/>
              </w:rPr>
              <w:t xml:space="preserve">(s), where X </w:t>
            </w:r>
            <w:r w:rsidRPr="00CC1947">
              <w:rPr>
                <w:rFonts w:eastAsia="等线"/>
                <w:szCs w:val="20"/>
                <w:lang w:eastAsia="zh-CN"/>
              </w:rPr>
              <w:sym w:font="Symbol" w:char="F0B3"/>
            </w:r>
            <w:r w:rsidRPr="00CC1947">
              <w:rPr>
                <w:rFonts w:eastAsia="等线"/>
                <w:szCs w:val="20"/>
                <w:lang w:eastAsia="zh-CN"/>
              </w:rPr>
              <w:t>1</w:t>
            </w:r>
          </w:p>
          <w:p w14:paraId="0709A8BB" w14:textId="77777777" w:rsidR="00CC1947" w:rsidRPr="00CC1947" w:rsidRDefault="00CC1947" w:rsidP="00CC1947">
            <w:pPr>
              <w:numPr>
                <w:ilvl w:val="1"/>
                <w:numId w:val="13"/>
              </w:numPr>
              <w:rPr>
                <w:rFonts w:eastAsia="Yu Mincho"/>
                <w:szCs w:val="20"/>
              </w:rPr>
            </w:pPr>
            <w:r w:rsidRPr="00CC1947">
              <w:rPr>
                <w:rFonts w:eastAsia="Yu Mincho"/>
                <w:szCs w:val="20"/>
              </w:rPr>
              <w:t>Opt</w:t>
            </w:r>
            <w:r w:rsidRPr="00CC1947">
              <w:rPr>
                <w:rFonts w:eastAsia="等线"/>
                <w:szCs w:val="20"/>
                <w:lang w:eastAsia="zh-CN"/>
              </w:rPr>
              <w:t xml:space="preserve">ion </w:t>
            </w:r>
            <w:r w:rsidRPr="00CC1947">
              <w:rPr>
                <w:rFonts w:eastAsia="Yu Mincho"/>
                <w:szCs w:val="20"/>
              </w:rPr>
              <w:t>3: D2R preamble + postamble</w:t>
            </w:r>
          </w:p>
          <w:p w14:paraId="189ACCA7" w14:textId="77777777" w:rsidR="00CC1947" w:rsidRPr="00CC1947" w:rsidRDefault="00CC1947" w:rsidP="00CC1947">
            <w:pPr>
              <w:numPr>
                <w:ilvl w:val="1"/>
                <w:numId w:val="13"/>
              </w:numPr>
              <w:rPr>
                <w:rFonts w:eastAsia="Yu Mincho"/>
                <w:szCs w:val="20"/>
              </w:rPr>
            </w:pPr>
            <w:r w:rsidRPr="00CC1947">
              <w:rPr>
                <w:rFonts w:eastAsia="Yu Mincho"/>
                <w:szCs w:val="20"/>
              </w:rPr>
              <w:t>Opt</w:t>
            </w:r>
            <w:r w:rsidRPr="00CC1947">
              <w:rPr>
                <w:rFonts w:eastAsia="等线"/>
                <w:szCs w:val="20"/>
                <w:lang w:eastAsia="zh-CN"/>
              </w:rPr>
              <w:t xml:space="preserve">ion </w:t>
            </w:r>
            <w:r w:rsidRPr="00CC1947">
              <w:rPr>
                <w:rFonts w:eastAsia="Yu Mincho"/>
                <w:szCs w:val="20"/>
              </w:rPr>
              <w:t xml:space="preserve">4: D2R preamble + </w:t>
            </w:r>
            <w:r w:rsidRPr="00CC1947">
              <w:rPr>
                <w:rFonts w:eastAsia="等线"/>
                <w:szCs w:val="20"/>
                <w:lang w:eastAsia="zh-CN"/>
              </w:rPr>
              <w:t xml:space="preserve">Y </w:t>
            </w:r>
            <w:r w:rsidRPr="00CC1947">
              <w:rPr>
                <w:rFonts w:eastAsia="Yu Mincho"/>
                <w:szCs w:val="20"/>
              </w:rPr>
              <w:t>midamble</w:t>
            </w:r>
            <w:r w:rsidRPr="00CC1947">
              <w:rPr>
                <w:rFonts w:eastAsia="等线"/>
                <w:szCs w:val="20"/>
                <w:lang w:eastAsia="zh-CN"/>
              </w:rPr>
              <w:t>(s)</w:t>
            </w:r>
            <w:r w:rsidRPr="00CC1947">
              <w:rPr>
                <w:rFonts w:eastAsia="Yu Mincho"/>
                <w:szCs w:val="20"/>
              </w:rPr>
              <w:t xml:space="preserve"> + postamble</w:t>
            </w:r>
            <w:r w:rsidRPr="00CC1947">
              <w:rPr>
                <w:rFonts w:eastAsia="等线"/>
                <w:szCs w:val="20"/>
                <w:lang w:eastAsia="zh-CN"/>
              </w:rPr>
              <w:t>, where Y</w:t>
            </w:r>
            <w:r w:rsidRPr="00CC1947">
              <w:rPr>
                <w:rFonts w:eastAsia="等线"/>
                <w:szCs w:val="20"/>
                <w:lang w:eastAsia="zh-CN"/>
              </w:rPr>
              <w:sym w:font="Symbol" w:char="F0B3"/>
            </w:r>
            <w:r w:rsidRPr="00CC1947">
              <w:rPr>
                <w:rFonts w:eastAsia="等线"/>
                <w:szCs w:val="20"/>
                <w:lang w:eastAsia="zh-CN"/>
              </w:rPr>
              <w:t>1</w:t>
            </w:r>
          </w:p>
          <w:p w14:paraId="05A9D76C" w14:textId="77777777" w:rsidR="00CC1947" w:rsidRPr="00CC1947" w:rsidRDefault="00CC1947" w:rsidP="00CC1947">
            <w:pPr>
              <w:numPr>
                <w:ilvl w:val="0"/>
                <w:numId w:val="13"/>
              </w:numPr>
              <w:rPr>
                <w:rFonts w:eastAsia="Yu Mincho"/>
                <w:szCs w:val="20"/>
              </w:rPr>
            </w:pPr>
            <w:r w:rsidRPr="00CC1947">
              <w:rPr>
                <w:rFonts w:eastAsia="等线"/>
                <w:szCs w:val="20"/>
                <w:lang w:eastAsia="zh-CN"/>
              </w:rPr>
              <w:t>For the above options, companies are encouraged to report at least the following:</w:t>
            </w:r>
          </w:p>
          <w:p w14:paraId="5FB9F8EA" w14:textId="77777777" w:rsidR="00CC1947" w:rsidRPr="00CC1947" w:rsidRDefault="00CC1947" w:rsidP="00CC1947">
            <w:pPr>
              <w:numPr>
                <w:ilvl w:val="1"/>
                <w:numId w:val="13"/>
              </w:numPr>
              <w:rPr>
                <w:rFonts w:eastAsia="Yu Mincho"/>
                <w:szCs w:val="20"/>
              </w:rPr>
            </w:pPr>
            <w:r w:rsidRPr="00CC1947">
              <w:rPr>
                <w:rFonts w:eastAsia="Yu Mincho"/>
                <w:szCs w:val="20"/>
              </w:rPr>
              <w:t xml:space="preserve">Purpose(s) of the preamble, midamble and postamble </w:t>
            </w:r>
          </w:p>
          <w:p w14:paraId="7C8F0910" w14:textId="77777777" w:rsidR="00CC1947" w:rsidRPr="00CC1947" w:rsidRDefault="00CC1947" w:rsidP="00CC1947">
            <w:pPr>
              <w:numPr>
                <w:ilvl w:val="1"/>
                <w:numId w:val="13"/>
              </w:numPr>
              <w:rPr>
                <w:rFonts w:eastAsia="Yu Mincho"/>
                <w:szCs w:val="20"/>
              </w:rPr>
            </w:pPr>
            <w:r w:rsidRPr="00CC1947">
              <w:rPr>
                <w:rFonts w:eastAsia="Yu Mincho"/>
                <w:szCs w:val="20"/>
              </w:rPr>
              <w:t>Whether companies assume multiple options can be supported</w:t>
            </w:r>
          </w:p>
          <w:p w14:paraId="165BA5C6" w14:textId="77777777" w:rsidR="00CC1947" w:rsidRPr="00CC1947" w:rsidRDefault="00CC1947" w:rsidP="00CC1947">
            <w:pPr>
              <w:widowControl w:val="0"/>
              <w:autoSpaceDN w:val="0"/>
              <w:adjustRightInd w:val="0"/>
              <w:snapToGrid w:val="0"/>
              <w:rPr>
                <w:rFonts w:eastAsia="等线"/>
                <w:bCs/>
                <w:szCs w:val="20"/>
                <w:highlight w:val="green"/>
                <w:lang w:eastAsia="zh-CN"/>
              </w:rPr>
            </w:pPr>
          </w:p>
          <w:p w14:paraId="0691B640" w14:textId="77777777" w:rsidR="00CC1947" w:rsidRPr="00CC1947" w:rsidRDefault="00CC1947" w:rsidP="00CC1947">
            <w:pPr>
              <w:widowControl w:val="0"/>
              <w:autoSpaceDE w:val="0"/>
              <w:autoSpaceDN w:val="0"/>
              <w:adjustRightInd w:val="0"/>
              <w:jc w:val="both"/>
              <w:rPr>
                <w:rFonts w:eastAsia="Microsoft YaHei UI"/>
                <w:b/>
                <w:szCs w:val="20"/>
              </w:rPr>
            </w:pPr>
            <w:r w:rsidRPr="00CC1947">
              <w:rPr>
                <w:rFonts w:eastAsia="Microsoft YaHei UI"/>
                <w:b/>
                <w:szCs w:val="20"/>
                <w:highlight w:val="green"/>
              </w:rPr>
              <w:t>Agreement (RAN1#118-bis)</w:t>
            </w:r>
          </w:p>
          <w:p w14:paraId="15CDB28B" w14:textId="77777777" w:rsidR="00CC1947" w:rsidRPr="00CC1947" w:rsidRDefault="00CC1947" w:rsidP="00CC1947">
            <w:pPr>
              <w:numPr>
                <w:ilvl w:val="0"/>
                <w:numId w:val="13"/>
              </w:numPr>
              <w:rPr>
                <w:rFonts w:eastAsia="等线"/>
                <w:bCs/>
                <w:szCs w:val="20"/>
                <w:lang w:eastAsia="zh-CN"/>
              </w:rPr>
            </w:pPr>
            <w:r w:rsidRPr="00CC1947">
              <w:rPr>
                <w:rFonts w:eastAsia="等线"/>
                <w:bCs/>
                <w:szCs w:val="20"/>
                <w:lang w:eastAsia="zh-CN"/>
              </w:rPr>
              <w:t xml:space="preserve">For </w:t>
            </w:r>
            <w:proofErr w:type="spellStart"/>
            <w:r w:rsidRPr="00CC1947">
              <w:rPr>
                <w:rFonts w:eastAsia="等线"/>
                <w:bCs/>
                <w:szCs w:val="20"/>
                <w:lang w:eastAsia="zh-CN"/>
              </w:rPr>
              <w:t>analysing</w:t>
            </w:r>
            <w:proofErr w:type="spellEnd"/>
            <w:r w:rsidRPr="00CC1947">
              <w:rPr>
                <w:rFonts w:eastAsia="等线"/>
                <w:bCs/>
                <w:szCs w:val="20"/>
                <w:lang w:eastAsia="zh-CN"/>
              </w:rPr>
              <w:t xml:space="preserve"> the trade-offs among the D2R amble(s) options, companies can refer to the Table </w:t>
            </w:r>
            <w:r w:rsidRPr="00CC1947">
              <w:rPr>
                <w:rFonts w:eastAsia="宋体"/>
                <w:szCs w:val="20"/>
                <w:lang w:eastAsia="zh-CN"/>
              </w:rPr>
              <w:t xml:space="preserve">3.2.4 </w:t>
            </w:r>
            <w:r w:rsidRPr="00CC1947">
              <w:rPr>
                <w:rFonts w:eastAsia="等线"/>
                <w:bCs/>
                <w:szCs w:val="20"/>
                <w:lang w:eastAsia="zh-CN"/>
              </w:rPr>
              <w:t>in section 3.2.4 of R1-2408993</w:t>
            </w:r>
            <w:hyperlink r:id="rId8" w:history="1"/>
            <w:r w:rsidRPr="00CC1947">
              <w:rPr>
                <w:rFonts w:eastAsia="等线"/>
                <w:bCs/>
                <w:szCs w:val="20"/>
                <w:lang w:eastAsia="zh-CN"/>
              </w:rPr>
              <w:t xml:space="preserve"> for information.</w:t>
            </w:r>
          </w:p>
          <w:p w14:paraId="0F472E61" w14:textId="77777777" w:rsidR="00CC1947" w:rsidRPr="00CC1947" w:rsidRDefault="00CC1947" w:rsidP="00CC1947">
            <w:pPr>
              <w:adjustRightInd w:val="0"/>
              <w:snapToGrid w:val="0"/>
              <w:rPr>
                <w:rFonts w:eastAsia="等线"/>
                <w:b/>
                <w:bCs/>
                <w:szCs w:val="20"/>
                <w:lang w:eastAsia="zh-CN"/>
              </w:rPr>
            </w:pPr>
          </w:p>
          <w:p w14:paraId="1F09740B" w14:textId="77777777" w:rsidR="00CC1947" w:rsidRPr="00CC1947" w:rsidRDefault="00CC1947" w:rsidP="00CC1947">
            <w:pPr>
              <w:widowControl w:val="0"/>
              <w:autoSpaceDE w:val="0"/>
              <w:autoSpaceDN w:val="0"/>
              <w:adjustRightInd w:val="0"/>
              <w:jc w:val="both"/>
              <w:rPr>
                <w:rFonts w:eastAsia="Microsoft YaHei UI"/>
                <w:b/>
                <w:szCs w:val="20"/>
              </w:rPr>
            </w:pPr>
            <w:r w:rsidRPr="00CC1947">
              <w:rPr>
                <w:rFonts w:eastAsia="Microsoft YaHei UI"/>
                <w:b/>
                <w:szCs w:val="20"/>
                <w:highlight w:val="green"/>
              </w:rPr>
              <w:t>Agreement (RAN1#118-bis)</w:t>
            </w:r>
          </w:p>
          <w:p w14:paraId="5D32C3A0" w14:textId="77777777" w:rsidR="00CC1947" w:rsidRPr="00CC1947" w:rsidRDefault="00CC1947" w:rsidP="00CC1947">
            <w:pPr>
              <w:adjustRightInd w:val="0"/>
              <w:snapToGrid w:val="0"/>
              <w:rPr>
                <w:bCs/>
                <w:szCs w:val="20"/>
              </w:rPr>
            </w:pPr>
            <w:r w:rsidRPr="00CC1947">
              <w:rPr>
                <w:bCs/>
                <w:szCs w:val="20"/>
              </w:rPr>
              <w:t>RAN1 studies following:</w:t>
            </w:r>
          </w:p>
          <w:p w14:paraId="7F87B3BA" w14:textId="77777777" w:rsidR="00CC1947" w:rsidRPr="00CC1947" w:rsidRDefault="00CC1947" w:rsidP="00CC1947">
            <w:pPr>
              <w:numPr>
                <w:ilvl w:val="0"/>
                <w:numId w:val="13"/>
              </w:numPr>
              <w:rPr>
                <w:bCs/>
                <w:szCs w:val="20"/>
                <w:lang w:eastAsia="zh-CN"/>
              </w:rPr>
            </w:pPr>
            <w:r w:rsidRPr="00CC1947">
              <w:rPr>
                <w:bCs/>
                <w:szCs w:val="20"/>
                <w:lang w:eastAsia="zh-CN"/>
              </w:rPr>
              <w:t xml:space="preserve">A R2D transmission triggering random access determines X time domain resource(s) for D2R transmission(s) for Msg1, where each D2R transmission </w:t>
            </w:r>
            <w:r w:rsidRPr="00CC1947">
              <w:rPr>
                <w:rFonts w:eastAsia="Yu Mincho"/>
                <w:bCs/>
                <w:szCs w:val="20"/>
              </w:rPr>
              <w:t xml:space="preserve">for Msg1 </w:t>
            </w:r>
            <w:r w:rsidRPr="00CC1947">
              <w:rPr>
                <w:bCs/>
                <w:szCs w:val="20"/>
                <w:lang w:eastAsia="zh-CN"/>
              </w:rPr>
              <w:t>occurs in one time domain resource</w:t>
            </w:r>
            <w:r w:rsidRPr="00CC1947">
              <w:rPr>
                <w:rFonts w:eastAsia="Yu Mincho"/>
                <w:bCs/>
                <w:szCs w:val="20"/>
              </w:rPr>
              <w:t xml:space="preserve"> of the X time domain resource(s)</w:t>
            </w:r>
            <w:r w:rsidRPr="00CC1947">
              <w:rPr>
                <w:bCs/>
                <w:szCs w:val="20"/>
                <w:lang w:eastAsia="zh-CN"/>
              </w:rPr>
              <w:t xml:space="preserve">. </w:t>
            </w:r>
          </w:p>
          <w:p w14:paraId="1406E846" w14:textId="77777777" w:rsidR="00CC1947" w:rsidRPr="00CC1947" w:rsidRDefault="00CC1947" w:rsidP="00CC1947">
            <w:pPr>
              <w:numPr>
                <w:ilvl w:val="0"/>
                <w:numId w:val="13"/>
              </w:numPr>
              <w:rPr>
                <w:bCs/>
                <w:szCs w:val="20"/>
                <w:lang w:eastAsia="zh-CN"/>
              </w:rPr>
            </w:pPr>
            <w:r w:rsidRPr="00CC1947">
              <w:rPr>
                <w:bCs/>
                <w:szCs w:val="20"/>
                <w:lang w:eastAsia="zh-CN"/>
              </w:rPr>
              <w:t>The study includes</w:t>
            </w:r>
          </w:p>
          <w:p w14:paraId="68098916" w14:textId="77777777" w:rsidR="00CC1947" w:rsidRPr="00CC1947" w:rsidRDefault="00CC1947" w:rsidP="00CC1947">
            <w:pPr>
              <w:numPr>
                <w:ilvl w:val="1"/>
                <w:numId w:val="13"/>
              </w:numPr>
              <w:rPr>
                <w:bCs/>
                <w:szCs w:val="20"/>
                <w:lang w:eastAsia="zh-CN"/>
              </w:rPr>
            </w:pPr>
            <w:r w:rsidRPr="00CC1947">
              <w:rPr>
                <w:bCs/>
                <w:szCs w:val="20"/>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50DD1205" w14:textId="77777777" w:rsidR="00CC1947" w:rsidRPr="00CC1947" w:rsidRDefault="00CC1947" w:rsidP="00CC1947">
            <w:pPr>
              <w:numPr>
                <w:ilvl w:val="1"/>
                <w:numId w:val="13"/>
              </w:numPr>
              <w:rPr>
                <w:bCs/>
                <w:szCs w:val="20"/>
                <w:lang w:eastAsia="zh-CN"/>
              </w:rPr>
            </w:pPr>
            <w:r w:rsidRPr="00CC1947">
              <w:rPr>
                <w:bCs/>
                <w:szCs w:val="20"/>
                <w:lang w:eastAsia="zh-CN"/>
              </w:rPr>
              <w:t>Size(s) for resource allocation in the time domain</w:t>
            </w:r>
          </w:p>
          <w:p w14:paraId="4C091B6A" w14:textId="77777777" w:rsidR="00CC1947" w:rsidRPr="00CC1947" w:rsidRDefault="00CC1947" w:rsidP="00CC1947">
            <w:pPr>
              <w:numPr>
                <w:ilvl w:val="1"/>
                <w:numId w:val="13"/>
              </w:numPr>
              <w:rPr>
                <w:bCs/>
                <w:szCs w:val="20"/>
                <w:lang w:eastAsia="zh-CN"/>
              </w:rPr>
            </w:pPr>
            <w:r w:rsidRPr="00CC1947">
              <w:rPr>
                <w:bCs/>
                <w:szCs w:val="20"/>
                <w:lang w:eastAsia="zh-CN"/>
              </w:rPr>
              <w:t>Determination of the X time domain resource(s) by the device</w:t>
            </w:r>
          </w:p>
          <w:p w14:paraId="146D83EF" w14:textId="77777777" w:rsidR="00CC1947" w:rsidRPr="00CC1947" w:rsidRDefault="00CC1947" w:rsidP="00CC1947">
            <w:pPr>
              <w:numPr>
                <w:ilvl w:val="1"/>
                <w:numId w:val="13"/>
              </w:numPr>
              <w:rPr>
                <w:bCs/>
                <w:szCs w:val="20"/>
                <w:lang w:eastAsia="zh-CN"/>
              </w:rPr>
            </w:pPr>
            <w:r w:rsidRPr="00CC1947">
              <w:rPr>
                <w:bCs/>
                <w:szCs w:val="20"/>
                <w:lang w:eastAsia="zh-CN"/>
              </w:rPr>
              <w:t>Addressing timing errors for adjacent time domain resources due to residual SFO of the device</w:t>
            </w:r>
          </w:p>
          <w:p w14:paraId="4EE3B794" w14:textId="77777777" w:rsidR="00CC1947" w:rsidRPr="00CC1947" w:rsidRDefault="00CC1947" w:rsidP="00CC1947">
            <w:pPr>
              <w:rPr>
                <w:iCs/>
                <w:szCs w:val="20"/>
                <w:lang w:eastAsia="x-none"/>
              </w:rPr>
            </w:pPr>
          </w:p>
          <w:p w14:paraId="48B585B7" w14:textId="77777777" w:rsidR="00CC1947" w:rsidRPr="00CC1947" w:rsidRDefault="00CC1947" w:rsidP="00CC1947">
            <w:pPr>
              <w:widowControl w:val="0"/>
              <w:autoSpaceDE w:val="0"/>
              <w:autoSpaceDN w:val="0"/>
              <w:adjustRightInd w:val="0"/>
              <w:jc w:val="both"/>
              <w:rPr>
                <w:rFonts w:eastAsia="Microsoft YaHei UI"/>
                <w:b/>
                <w:szCs w:val="20"/>
              </w:rPr>
            </w:pPr>
            <w:r w:rsidRPr="00CC1947">
              <w:rPr>
                <w:rFonts w:eastAsia="Microsoft YaHei UI"/>
                <w:b/>
                <w:szCs w:val="20"/>
                <w:highlight w:val="green"/>
              </w:rPr>
              <w:t>Agreement (RAN1#118-bis)</w:t>
            </w:r>
          </w:p>
          <w:p w14:paraId="404097D4" w14:textId="77777777" w:rsidR="00CC1947" w:rsidRPr="00CC1947" w:rsidRDefault="00CC1947" w:rsidP="00CC1947">
            <w:pPr>
              <w:adjustRightInd w:val="0"/>
              <w:snapToGrid w:val="0"/>
              <w:rPr>
                <w:rFonts w:eastAsia="等线"/>
                <w:bCs/>
                <w:color w:val="000000" w:themeColor="text1"/>
                <w:szCs w:val="20"/>
                <w:lang w:eastAsia="zh-CN"/>
              </w:rPr>
            </w:pPr>
            <w:r w:rsidRPr="00CC1947">
              <w:rPr>
                <w:rFonts w:eastAsia="等线"/>
                <w:bCs/>
                <w:color w:val="000000" w:themeColor="text1"/>
                <w:szCs w:val="20"/>
                <w:lang w:eastAsia="zh-CN"/>
              </w:rPr>
              <w:t>Study FDMA and/or TDMA of D2R transmissions for Msg3 from multiple devices in response to a given set of one or multiple Msg2 transmission(s) during access procedure, including following</w:t>
            </w:r>
          </w:p>
          <w:p w14:paraId="090D72AA" w14:textId="77777777" w:rsidR="00CC1947" w:rsidRPr="00CC1947" w:rsidRDefault="00CC1947" w:rsidP="00CC1947">
            <w:pPr>
              <w:numPr>
                <w:ilvl w:val="0"/>
                <w:numId w:val="13"/>
              </w:numPr>
              <w:rPr>
                <w:rFonts w:eastAsia="等线"/>
                <w:bCs/>
                <w:color w:val="000000" w:themeColor="text1"/>
                <w:szCs w:val="20"/>
                <w:lang w:eastAsia="zh-CN"/>
              </w:rPr>
            </w:pPr>
            <w:r w:rsidRPr="00CC1947">
              <w:rPr>
                <w:rFonts w:eastAsia="等线"/>
                <w:bCs/>
                <w:color w:val="000000" w:themeColor="text1"/>
                <w:szCs w:val="20"/>
                <w:lang w:eastAsia="zh-CN"/>
              </w:rPr>
              <w:t>How the frequency and time domain resources are allocated for the FDMA and/or TDMA of D2R transmissions for Msg3</w:t>
            </w:r>
          </w:p>
          <w:p w14:paraId="63F4A4A5" w14:textId="77777777" w:rsidR="00CC1947" w:rsidRPr="00CC1947" w:rsidRDefault="00CC1947" w:rsidP="00CC1947">
            <w:pPr>
              <w:rPr>
                <w:bCs/>
                <w:iCs/>
                <w:color w:val="000000" w:themeColor="text1"/>
                <w:szCs w:val="20"/>
                <w:lang w:eastAsia="x-none"/>
              </w:rPr>
            </w:pPr>
          </w:p>
          <w:p w14:paraId="76D78E66" w14:textId="77777777" w:rsidR="00CC1947" w:rsidRPr="00CC1947" w:rsidRDefault="00CC1947" w:rsidP="00CC1947">
            <w:pPr>
              <w:widowControl w:val="0"/>
              <w:autoSpaceDE w:val="0"/>
              <w:autoSpaceDN w:val="0"/>
              <w:adjustRightInd w:val="0"/>
              <w:jc w:val="both"/>
              <w:rPr>
                <w:rFonts w:eastAsia="Microsoft YaHei UI"/>
                <w:b/>
                <w:color w:val="000000" w:themeColor="text1"/>
                <w:szCs w:val="20"/>
              </w:rPr>
            </w:pPr>
            <w:r w:rsidRPr="00CC1947">
              <w:rPr>
                <w:rFonts w:eastAsia="Microsoft YaHei UI"/>
                <w:b/>
                <w:color w:val="000000" w:themeColor="text1"/>
                <w:szCs w:val="20"/>
                <w:highlight w:val="green"/>
              </w:rPr>
              <w:t>Agreement (RAN1#118-bis)</w:t>
            </w:r>
          </w:p>
          <w:p w14:paraId="0186A16B" w14:textId="77777777" w:rsidR="00CC1947" w:rsidRPr="00CC1947" w:rsidRDefault="00CC1947" w:rsidP="00CC1947">
            <w:pPr>
              <w:adjustRightInd w:val="0"/>
              <w:snapToGrid w:val="0"/>
              <w:rPr>
                <w:bCs/>
                <w:color w:val="000000" w:themeColor="text1"/>
                <w:szCs w:val="20"/>
              </w:rPr>
            </w:pPr>
            <w:r w:rsidRPr="00CC1947">
              <w:rPr>
                <w:bCs/>
                <w:color w:val="000000" w:themeColor="text1"/>
                <w:szCs w:val="20"/>
              </w:rPr>
              <w:t xml:space="preserve">RAN1 studies the following options for Msg2 transmission in response to multiple Msg1 transmissions, which is initiated by a R2D transmission triggering random access. </w:t>
            </w:r>
          </w:p>
          <w:p w14:paraId="24EB2412" w14:textId="77777777" w:rsidR="00CC1947" w:rsidRPr="00CC1947" w:rsidRDefault="00CC1947" w:rsidP="00CC1947">
            <w:pPr>
              <w:numPr>
                <w:ilvl w:val="0"/>
                <w:numId w:val="13"/>
              </w:numPr>
              <w:rPr>
                <w:bCs/>
                <w:color w:val="000000" w:themeColor="text1"/>
                <w:szCs w:val="20"/>
              </w:rPr>
            </w:pPr>
            <w:r w:rsidRPr="00CC1947">
              <w:rPr>
                <w:bCs/>
                <w:color w:val="000000" w:themeColor="text1"/>
                <w:szCs w:val="20"/>
              </w:rPr>
              <w:t>Option 1: A</w:t>
            </w:r>
            <w:r w:rsidRPr="00CC1947">
              <w:rPr>
                <w:bCs/>
                <w:color w:val="000000" w:themeColor="text1"/>
                <w:szCs w:val="20"/>
                <w:lang w:eastAsia="zh-CN"/>
              </w:rPr>
              <w:t xml:space="preserve"> </w:t>
            </w:r>
            <w:r w:rsidRPr="00CC1947">
              <w:rPr>
                <w:bCs/>
                <w:color w:val="000000" w:themeColor="text1"/>
                <w:szCs w:val="20"/>
              </w:rPr>
              <w:t>PRDCH for Msg2 transmission corresponds to a A-IoT Msg1 received from one device</w:t>
            </w:r>
          </w:p>
          <w:p w14:paraId="6BD381BB" w14:textId="77777777" w:rsidR="00CC1947" w:rsidRPr="00CC1947" w:rsidRDefault="00CC1947" w:rsidP="00CC1947">
            <w:pPr>
              <w:numPr>
                <w:ilvl w:val="0"/>
                <w:numId w:val="13"/>
              </w:numPr>
              <w:rPr>
                <w:bCs/>
                <w:color w:val="000000" w:themeColor="text1"/>
                <w:szCs w:val="20"/>
              </w:rPr>
            </w:pPr>
            <w:r w:rsidRPr="00CC1947">
              <w:rPr>
                <w:bCs/>
                <w:color w:val="000000" w:themeColor="text1"/>
                <w:szCs w:val="20"/>
              </w:rPr>
              <w:t>Option 2: A PRDCH for Msg2 transmission corresponds to multiple A-IoT Msg1 received from different devices</w:t>
            </w:r>
          </w:p>
          <w:p w14:paraId="2C24DB4F" w14:textId="77777777" w:rsidR="00CC1947" w:rsidRPr="00CC1947" w:rsidRDefault="00CC1947" w:rsidP="00CC1947">
            <w:pPr>
              <w:rPr>
                <w:bCs/>
                <w:iCs/>
                <w:color w:val="000000" w:themeColor="text1"/>
                <w:szCs w:val="20"/>
                <w:lang w:eastAsia="x-none"/>
              </w:rPr>
            </w:pPr>
          </w:p>
          <w:p w14:paraId="467EE5DA" w14:textId="77777777" w:rsidR="00CC1947" w:rsidRPr="00CC1947" w:rsidRDefault="00CC1947" w:rsidP="00CC1947">
            <w:pPr>
              <w:widowControl w:val="0"/>
              <w:autoSpaceDE w:val="0"/>
              <w:autoSpaceDN w:val="0"/>
              <w:adjustRightInd w:val="0"/>
              <w:jc w:val="both"/>
              <w:rPr>
                <w:rFonts w:eastAsia="Microsoft YaHei UI"/>
                <w:b/>
                <w:color w:val="000000" w:themeColor="text1"/>
                <w:szCs w:val="20"/>
              </w:rPr>
            </w:pPr>
            <w:r w:rsidRPr="00CC1947">
              <w:rPr>
                <w:rFonts w:eastAsia="Microsoft YaHei UI"/>
                <w:b/>
                <w:color w:val="000000" w:themeColor="text1"/>
                <w:szCs w:val="20"/>
                <w:highlight w:val="green"/>
              </w:rPr>
              <w:t>Agreement (RAN1#118-bis)</w:t>
            </w:r>
          </w:p>
          <w:p w14:paraId="5CDED096" w14:textId="77777777" w:rsidR="00CC1947" w:rsidRPr="00CC1947" w:rsidRDefault="00CC1947" w:rsidP="00CC1947">
            <w:pPr>
              <w:widowControl w:val="0"/>
              <w:autoSpaceDN w:val="0"/>
              <w:adjustRightInd w:val="0"/>
              <w:snapToGrid w:val="0"/>
              <w:rPr>
                <w:rFonts w:eastAsia="等线"/>
                <w:bCs/>
                <w:color w:val="000000" w:themeColor="text1"/>
                <w:szCs w:val="20"/>
                <w:lang w:eastAsia="zh-CN"/>
              </w:rPr>
            </w:pPr>
            <w:r w:rsidRPr="00CC1947">
              <w:rPr>
                <w:rFonts w:eastAsia="等线"/>
                <w:bCs/>
                <w:color w:val="000000" w:themeColor="text1"/>
                <w:szCs w:val="20"/>
                <w:lang w:eastAsia="zh-CN"/>
              </w:rPr>
              <w:t xml:space="preserve">RAN1 studies the starting time and time duration for Msg2 monitoring for Msg2 reception. </w:t>
            </w:r>
          </w:p>
          <w:p w14:paraId="6AF4E4EE" w14:textId="77777777" w:rsidR="00CC1947" w:rsidRPr="00CC1947" w:rsidRDefault="00CC1947" w:rsidP="00CC1947">
            <w:pPr>
              <w:adjustRightInd w:val="0"/>
              <w:snapToGrid w:val="0"/>
              <w:rPr>
                <w:rFonts w:eastAsia="等线"/>
                <w:bCs/>
                <w:szCs w:val="20"/>
                <w:highlight w:val="green"/>
                <w:lang w:eastAsia="zh-CN"/>
              </w:rPr>
            </w:pPr>
          </w:p>
          <w:p w14:paraId="0D44AD59" w14:textId="77777777" w:rsidR="00CC1947" w:rsidRPr="00CC1947" w:rsidRDefault="00CC1947" w:rsidP="00CC1947">
            <w:pPr>
              <w:widowControl w:val="0"/>
              <w:autoSpaceDE w:val="0"/>
              <w:autoSpaceDN w:val="0"/>
              <w:adjustRightInd w:val="0"/>
              <w:jc w:val="both"/>
              <w:rPr>
                <w:rFonts w:eastAsia="Microsoft YaHei UI"/>
                <w:b/>
                <w:szCs w:val="20"/>
              </w:rPr>
            </w:pPr>
            <w:r w:rsidRPr="00CC1947">
              <w:rPr>
                <w:rFonts w:eastAsia="Microsoft YaHei UI"/>
                <w:b/>
                <w:szCs w:val="20"/>
                <w:highlight w:val="green"/>
              </w:rPr>
              <w:t>Agreement (RAN1#118-bis)</w:t>
            </w:r>
          </w:p>
          <w:p w14:paraId="134CE3E4" w14:textId="77777777" w:rsidR="00CC1947" w:rsidRPr="00CC1947" w:rsidRDefault="00CC1947" w:rsidP="00CC1947">
            <w:pPr>
              <w:adjustRightInd w:val="0"/>
              <w:snapToGrid w:val="0"/>
              <w:rPr>
                <w:rFonts w:eastAsia="等线"/>
                <w:bCs/>
                <w:szCs w:val="20"/>
                <w:lang w:eastAsia="zh-CN"/>
              </w:rPr>
            </w:pPr>
            <w:r w:rsidRPr="00CC1947">
              <w:rPr>
                <w:rFonts w:eastAsia="等线"/>
                <w:bCs/>
                <w:szCs w:val="20"/>
                <w:lang w:eastAsia="zh-CN"/>
              </w:rPr>
              <w:t xml:space="preserve">From RAN1 perspective, capture in the TR that at least the following aspect of the air interface for DO-DTT and DT traffic types is not sufficient for the DO-A traffic type. </w:t>
            </w:r>
          </w:p>
          <w:p w14:paraId="07CF5AA1" w14:textId="77777777" w:rsidR="00CC1947" w:rsidRPr="00CC1947" w:rsidRDefault="00CC1947" w:rsidP="00CC1947">
            <w:pPr>
              <w:numPr>
                <w:ilvl w:val="0"/>
                <w:numId w:val="13"/>
              </w:numPr>
              <w:rPr>
                <w:rFonts w:eastAsia="等线"/>
                <w:bCs/>
                <w:szCs w:val="20"/>
                <w:lang w:eastAsia="zh-CN"/>
              </w:rPr>
            </w:pPr>
            <w:r w:rsidRPr="00CC1947">
              <w:rPr>
                <w:rFonts w:eastAsia="等线"/>
                <w:bCs/>
                <w:szCs w:val="20"/>
                <w:lang w:eastAsia="zh-CN"/>
              </w:rPr>
              <w:t>For DO-DTT and DT traffic types, the D2R resource(s) for D2R transmission is/are indicated in a R2D transmission, but this is not applicable at least for the first D2R transmission for DO-A traffic.</w:t>
            </w:r>
          </w:p>
          <w:p w14:paraId="38D479D4" w14:textId="77777777" w:rsidR="00CC1947" w:rsidRPr="00CC1947" w:rsidRDefault="00CC1947" w:rsidP="00CC1947">
            <w:pPr>
              <w:rPr>
                <w:iCs/>
                <w:szCs w:val="20"/>
                <w:lang w:eastAsia="x-none"/>
              </w:rPr>
            </w:pPr>
          </w:p>
          <w:p w14:paraId="4A527B5A" w14:textId="30636D0A" w:rsidR="00CC1947" w:rsidRPr="00CC1947" w:rsidRDefault="00CC1947" w:rsidP="00CC1947">
            <w:pPr>
              <w:widowControl w:val="0"/>
              <w:autoSpaceDE w:val="0"/>
              <w:autoSpaceDN w:val="0"/>
              <w:adjustRightInd w:val="0"/>
              <w:jc w:val="both"/>
              <w:rPr>
                <w:rFonts w:eastAsia="Microsoft YaHei UI"/>
                <w:b/>
                <w:szCs w:val="20"/>
              </w:rPr>
            </w:pPr>
            <w:r w:rsidRPr="00CC1947">
              <w:rPr>
                <w:b/>
                <w:iCs/>
                <w:szCs w:val="20"/>
                <w:lang w:eastAsia="x-none"/>
              </w:rPr>
              <w:t>Conclusion</w:t>
            </w:r>
            <w:r w:rsidRPr="00CC1947">
              <w:rPr>
                <w:rFonts w:eastAsia="Microsoft YaHei UI"/>
                <w:b/>
                <w:szCs w:val="20"/>
              </w:rPr>
              <w:t xml:space="preserve"> (RAN1#118-bis)</w:t>
            </w:r>
          </w:p>
          <w:p w14:paraId="398C25FF" w14:textId="68BB12D4" w:rsidR="00CC1947" w:rsidRPr="00CC1947" w:rsidRDefault="00CC1947" w:rsidP="00CC1947">
            <w:pPr>
              <w:rPr>
                <w:iCs/>
                <w:szCs w:val="20"/>
                <w:lang w:eastAsia="x-none"/>
              </w:rPr>
            </w:pPr>
            <w:r w:rsidRPr="00CC1947">
              <w:rPr>
                <w:iCs/>
                <w:szCs w:val="20"/>
                <w:lang w:eastAsia="x-none"/>
              </w:rPr>
              <w:t>For the purpose of the Rel-19 study, the study on DO-A in RAN1 is considered completed based on the above agreement.</w:t>
            </w:r>
          </w:p>
        </w:tc>
      </w:tr>
    </w:tbl>
    <w:p w14:paraId="0DA3B6FD" w14:textId="5C3B95FD" w:rsidR="00A23F34" w:rsidRDefault="00361425" w:rsidP="002C1CD2">
      <w:pPr>
        <w:pStyle w:val="a5"/>
        <w:spacing w:before="120" w:after="120"/>
        <w:jc w:val="both"/>
        <w:rPr>
          <w:rFonts w:cs="Arial"/>
          <w:b w:val="0"/>
          <w:bCs/>
        </w:rPr>
      </w:pPr>
      <w:r>
        <w:rPr>
          <w:rFonts w:cs="Arial"/>
          <w:b w:val="0"/>
          <w:bCs/>
        </w:rPr>
        <w:lastRenderedPageBreak/>
        <w:t>During</w:t>
      </w:r>
      <w:r w:rsidR="00A23F34">
        <w:rPr>
          <w:rFonts w:cs="Arial"/>
          <w:b w:val="0"/>
          <w:bCs/>
        </w:rPr>
        <w:t xml:space="preserve"> RAN#103</w:t>
      </w:r>
      <w:r w:rsidR="005F5FEC">
        <w:rPr>
          <w:rFonts w:cs="Arial"/>
          <w:b w:val="0"/>
          <w:bCs/>
        </w:rPr>
        <w:t xml:space="preserve"> and RAN#105</w:t>
      </w:r>
      <w:r w:rsidR="00CC1947">
        <w:rPr>
          <w:rFonts w:cs="Arial"/>
          <w:b w:val="0"/>
          <w:bCs/>
        </w:rPr>
        <w:t xml:space="preserve"> meetings</w:t>
      </w:r>
      <w:r w:rsidR="00A23F34">
        <w:rPr>
          <w:rFonts w:cs="Arial"/>
          <w:b w:val="0"/>
          <w:bCs/>
        </w:rPr>
        <w:t xml:space="preserve">, </w:t>
      </w:r>
      <w:r w:rsidR="00116906">
        <w:rPr>
          <w:rFonts w:cs="Arial"/>
          <w:b w:val="0"/>
          <w:bCs/>
        </w:rPr>
        <w:t xml:space="preserve">further clarifications were made on the </w:t>
      </w:r>
      <w:r w:rsidR="00B87649">
        <w:rPr>
          <w:rFonts w:cs="Arial"/>
          <w:b w:val="0"/>
          <w:bCs/>
        </w:rPr>
        <w:t>study scope</w:t>
      </w:r>
      <w:r w:rsidR="00116906">
        <w:rPr>
          <w:rFonts w:cs="Arial"/>
          <w:b w:val="0"/>
          <w:bCs/>
        </w:rPr>
        <w:t xml:space="preserve"> </w:t>
      </w:r>
      <w:r w:rsidR="00B87649">
        <w:rPr>
          <w:rFonts w:cs="Arial"/>
          <w:b w:val="0"/>
          <w:bCs/>
        </w:rPr>
        <w:t>of NR A-Io</w:t>
      </w:r>
      <w:r w:rsidR="00A140DA">
        <w:rPr>
          <w:rFonts w:cs="Arial"/>
          <w:b w:val="0"/>
          <w:bCs/>
        </w:rPr>
        <w:t>T</w:t>
      </w:r>
      <w:r w:rsidR="00B87649">
        <w:rPr>
          <w:rFonts w:cs="Arial"/>
          <w:b w:val="0"/>
          <w:bCs/>
        </w:rPr>
        <w:t>. In particular, the following endorsed proposal</w:t>
      </w:r>
      <w:r w:rsidR="005F5FEC">
        <w:rPr>
          <w:rFonts w:cs="Arial"/>
          <w:b w:val="0"/>
          <w:bCs/>
        </w:rPr>
        <w:t xml:space="preserve"> in [2] and conclusion</w:t>
      </w:r>
      <w:r w:rsidR="004C0E06">
        <w:rPr>
          <w:rFonts w:cs="Arial"/>
          <w:b w:val="0"/>
          <w:bCs/>
        </w:rPr>
        <w:t xml:space="preserve"> </w:t>
      </w:r>
      <w:r w:rsidR="005F5FEC">
        <w:rPr>
          <w:rFonts w:cs="Arial"/>
          <w:b w:val="0"/>
          <w:bCs/>
        </w:rPr>
        <w:t xml:space="preserve">in </w:t>
      </w:r>
      <w:r w:rsidR="00A140DA">
        <w:rPr>
          <w:rFonts w:cs="Arial"/>
          <w:b w:val="0"/>
          <w:bCs/>
        </w:rPr>
        <w:t>[</w:t>
      </w:r>
      <w:r w:rsidR="005F5FEC">
        <w:rPr>
          <w:rFonts w:cs="Arial"/>
          <w:b w:val="0"/>
          <w:bCs/>
        </w:rPr>
        <w:t>3</w:t>
      </w:r>
      <w:r w:rsidR="00A140DA">
        <w:rPr>
          <w:rFonts w:cs="Arial"/>
          <w:b w:val="0"/>
          <w:bCs/>
        </w:rPr>
        <w:t xml:space="preserve">] </w:t>
      </w:r>
      <w:r w:rsidR="004C0E06">
        <w:rPr>
          <w:rFonts w:cs="Arial"/>
          <w:b w:val="0"/>
          <w:bCs/>
        </w:rPr>
        <w:t>would have impact to the discussion under this AI.</w:t>
      </w:r>
    </w:p>
    <w:tbl>
      <w:tblPr>
        <w:tblStyle w:val="aa"/>
        <w:tblW w:w="10060" w:type="dxa"/>
        <w:tblLook w:val="04A0" w:firstRow="1" w:lastRow="0" w:firstColumn="1" w:lastColumn="0" w:noHBand="0" w:noVBand="1"/>
      </w:tblPr>
      <w:tblGrid>
        <w:gridCol w:w="10060"/>
      </w:tblGrid>
      <w:tr w:rsidR="004C0E06" w14:paraId="7C986D2C" w14:textId="77777777" w:rsidTr="00987088">
        <w:tc>
          <w:tcPr>
            <w:tcW w:w="10060" w:type="dxa"/>
          </w:tcPr>
          <w:p w14:paraId="60474ED6" w14:textId="2DF1A667" w:rsidR="004C0E06" w:rsidRPr="005831B1" w:rsidRDefault="004C0E06" w:rsidP="005C2504">
            <w:pPr>
              <w:tabs>
                <w:tab w:val="left" w:pos="1100"/>
              </w:tabs>
              <w:spacing w:before="60"/>
              <w:rPr>
                <w:rFonts w:eastAsia="宋体"/>
                <w:b/>
              </w:rPr>
            </w:pPr>
            <w:r w:rsidRPr="004C0E06">
              <w:rPr>
                <w:rFonts w:eastAsia="宋体" w:hint="eastAsia"/>
                <w:b/>
                <w:highlight w:val="green"/>
              </w:rPr>
              <w:t>P</w:t>
            </w:r>
            <w:r w:rsidRPr="004C0E06">
              <w:rPr>
                <w:rFonts w:eastAsia="宋体"/>
                <w:b/>
                <w:highlight w:val="green"/>
              </w:rPr>
              <w:t>roposal 2</w:t>
            </w:r>
            <w:r w:rsidR="00344A27" w:rsidRPr="009D650A">
              <w:rPr>
                <w:rFonts w:eastAsia="Microsoft YaHei UI"/>
                <w:b/>
                <w:szCs w:val="20"/>
                <w:highlight w:val="green"/>
                <w:lang w:eastAsia="zh-CN"/>
              </w:rPr>
              <w:t xml:space="preserve"> (RAN#</w:t>
            </w:r>
            <w:r w:rsidR="00344A27">
              <w:rPr>
                <w:rFonts w:eastAsia="Microsoft YaHei UI"/>
                <w:b/>
                <w:szCs w:val="20"/>
                <w:highlight w:val="green"/>
                <w:lang w:eastAsia="zh-CN"/>
              </w:rPr>
              <w:t>103</w:t>
            </w:r>
            <w:r w:rsidR="00344A27" w:rsidRPr="009D650A">
              <w:rPr>
                <w:rFonts w:eastAsia="Microsoft YaHei UI"/>
                <w:b/>
                <w:szCs w:val="20"/>
                <w:highlight w:val="green"/>
                <w:lang w:eastAsia="zh-CN"/>
              </w:rPr>
              <w:t>)</w:t>
            </w:r>
          </w:p>
          <w:p w14:paraId="2AA85B49" w14:textId="77777777" w:rsidR="004C0E06" w:rsidRDefault="004C0E06">
            <w:pPr>
              <w:numPr>
                <w:ilvl w:val="0"/>
                <w:numId w:val="13"/>
              </w:numPr>
              <w:rPr>
                <w:rFonts w:eastAsia="宋体"/>
              </w:rPr>
            </w:pPr>
            <w:r>
              <w:rPr>
                <w:rFonts w:eastAsia="宋体"/>
              </w:rPr>
              <w:t>Confirm that s</w:t>
            </w:r>
            <w:r w:rsidRPr="00AF0FE4">
              <w:rPr>
                <w:rFonts w:eastAsia="宋体"/>
              </w:rPr>
              <w:t xml:space="preserve">tudy of design of energy harvesting signal/waveform is out of </w:t>
            </w:r>
            <w:r>
              <w:rPr>
                <w:rFonts w:eastAsia="宋体"/>
              </w:rPr>
              <w:t xml:space="preserve">SI </w:t>
            </w:r>
            <w:r w:rsidRPr="00AF0FE4">
              <w:rPr>
                <w:rFonts w:eastAsia="宋体"/>
              </w:rPr>
              <w:t>scope</w:t>
            </w:r>
            <w:r>
              <w:rPr>
                <w:rFonts w:eastAsia="宋体"/>
              </w:rPr>
              <w:t xml:space="preserve"> in Rel-19</w:t>
            </w:r>
          </w:p>
          <w:p w14:paraId="17C2B672" w14:textId="77777777" w:rsidR="004C0E06" w:rsidRPr="00D65CCC" w:rsidRDefault="004C0E06">
            <w:pPr>
              <w:numPr>
                <w:ilvl w:val="0"/>
                <w:numId w:val="13"/>
              </w:numPr>
              <w:rPr>
                <w:rFonts w:eastAsia="宋体"/>
              </w:rPr>
            </w:pPr>
            <w:r w:rsidRPr="00D65CCC">
              <w:rPr>
                <w:rFonts w:eastAsia="宋体"/>
              </w:rPr>
              <w:t>The potential impact of energy harvesting on device availability for transmission and reception procedures can be considered for the study [RAN2, RAN1]</w:t>
            </w:r>
          </w:p>
          <w:p w14:paraId="23DDEC5D" w14:textId="77777777" w:rsidR="004C0E06" w:rsidRPr="00BA7A05" w:rsidRDefault="004C0E06">
            <w:pPr>
              <w:numPr>
                <w:ilvl w:val="1"/>
                <w:numId w:val="13"/>
              </w:numPr>
              <w:rPr>
                <w:rFonts w:eastAsia="宋体"/>
              </w:rPr>
            </w:pPr>
            <w:r>
              <w:rPr>
                <w:rFonts w:eastAsia="宋体"/>
              </w:rPr>
              <w:t xml:space="preserve">Duration of one </w:t>
            </w:r>
            <w:r w:rsidRPr="004B570C">
              <w:rPr>
                <w:rFonts w:eastAsia="宋体"/>
              </w:rPr>
              <w:t xml:space="preserve">device’s </w:t>
            </w:r>
            <w:r>
              <w:rPr>
                <w:rFonts w:eastAsia="宋体"/>
              </w:rPr>
              <w:t xml:space="preserve">unavailability due to charging by </w:t>
            </w:r>
            <w:r w:rsidRPr="004B570C">
              <w:rPr>
                <w:rFonts w:eastAsia="宋体"/>
              </w:rPr>
              <w:t>energy h</w:t>
            </w:r>
            <w:r w:rsidRPr="00BA7A05">
              <w:rPr>
                <w:rFonts w:eastAsia="宋体"/>
              </w:rPr>
              <w:t xml:space="preserve">arvesting can be assumed up to </w:t>
            </w:r>
            <w:r w:rsidRPr="00583078">
              <w:rPr>
                <w:rFonts w:eastAsia="宋体"/>
              </w:rPr>
              <w:t>several tens of seconds</w:t>
            </w:r>
          </w:p>
          <w:p w14:paraId="13C16110" w14:textId="77777777" w:rsidR="004C0E06" w:rsidRDefault="004C0E06">
            <w:pPr>
              <w:widowControl w:val="0"/>
              <w:numPr>
                <w:ilvl w:val="2"/>
                <w:numId w:val="14"/>
              </w:numPr>
              <w:tabs>
                <w:tab w:val="left" w:pos="1100"/>
              </w:tabs>
              <w:autoSpaceDE w:val="0"/>
              <w:autoSpaceDN w:val="0"/>
              <w:adjustRightInd w:val="0"/>
              <w:rPr>
                <w:rFonts w:eastAsia="宋体"/>
              </w:rPr>
            </w:pPr>
            <w:r>
              <w:rPr>
                <w:rFonts w:eastAsia="宋体"/>
              </w:rPr>
              <w:t>Note: this value can be revisited in future RAN plenary meetings, if necessary</w:t>
            </w:r>
          </w:p>
          <w:p w14:paraId="7CB55BE8" w14:textId="77777777" w:rsidR="004C0E06" w:rsidRPr="00661015" w:rsidRDefault="004C0E06">
            <w:pPr>
              <w:numPr>
                <w:ilvl w:val="1"/>
                <w:numId w:val="13"/>
              </w:numPr>
              <w:rPr>
                <w:rFonts w:eastAsia="宋体"/>
              </w:rPr>
            </w:pPr>
            <w:r w:rsidRPr="007B52CF">
              <w:rPr>
                <w:rFonts w:eastAsia="宋体"/>
              </w:rPr>
              <w:t>TR 38.848 clause 5.6 statement on latency remains the case</w:t>
            </w:r>
            <w:r>
              <w:rPr>
                <w:rFonts w:eastAsia="宋体"/>
              </w:rPr>
              <w:t xml:space="preserve"> with respect to a single device</w:t>
            </w:r>
            <w:r w:rsidRPr="007B52CF">
              <w:rPr>
                <w:rFonts w:eastAsia="宋体"/>
              </w:rPr>
              <w:t>, i.e.: “</w:t>
            </w:r>
            <w:r w:rsidRPr="007B52CF">
              <w:rPr>
                <w:rFonts w:eastAsia="宋体"/>
                <w:i/>
                <w:iCs/>
                <w:lang w:val="en-GB"/>
              </w:rPr>
              <w:t>NOTE: The time for charging the Ambient IoT device storage (if present) is not included in the latency defined above. Time for energy harvesting, charging, etc. is regarded as an implementation issue only.</w:t>
            </w:r>
            <w:r w:rsidRPr="007B52CF">
              <w:rPr>
                <w:rFonts w:eastAsia="宋体"/>
                <w:lang w:val="en-GB"/>
              </w:rPr>
              <w:t>”</w:t>
            </w:r>
          </w:p>
          <w:p w14:paraId="2DF61A62" w14:textId="77777777" w:rsidR="004C0E06" w:rsidRDefault="004C0E06" w:rsidP="005F5FEC">
            <w:pPr>
              <w:numPr>
                <w:ilvl w:val="0"/>
                <w:numId w:val="13"/>
              </w:numPr>
              <w:rPr>
                <w:rFonts w:eastAsia="宋体"/>
              </w:rPr>
            </w:pPr>
            <w:r>
              <w:rPr>
                <w:rFonts w:eastAsia="宋体"/>
              </w:rPr>
              <w:t>No SID revision is necessary</w:t>
            </w:r>
          </w:p>
          <w:p w14:paraId="5AE941B6" w14:textId="77777777" w:rsidR="005F5FEC" w:rsidRDefault="005F5FEC" w:rsidP="005F5FEC">
            <w:pPr>
              <w:rPr>
                <w:b/>
                <w:lang w:eastAsia="zh-CN"/>
              </w:rPr>
            </w:pPr>
          </w:p>
          <w:p w14:paraId="2B39EE15" w14:textId="36079ED5" w:rsidR="00344A27" w:rsidRDefault="005F5FEC" w:rsidP="00CC1947">
            <w:pPr>
              <w:rPr>
                <w:lang w:eastAsia="zh-CN"/>
              </w:rPr>
            </w:pPr>
            <w:r w:rsidRPr="0090397C">
              <w:rPr>
                <w:b/>
                <w:lang w:eastAsia="zh-CN"/>
              </w:rPr>
              <w:t>Conclusion</w:t>
            </w:r>
            <w:r>
              <w:rPr>
                <w:b/>
                <w:lang w:eastAsia="zh-CN"/>
              </w:rPr>
              <w:t xml:space="preserve"> 9</w:t>
            </w:r>
            <w:r w:rsidRPr="00344A27">
              <w:rPr>
                <w:lang w:eastAsia="zh-CN"/>
              </w:rPr>
              <w:t xml:space="preserve"> </w:t>
            </w:r>
            <w:r w:rsidR="00344A27" w:rsidRPr="00344A27">
              <w:rPr>
                <w:rFonts w:eastAsia="Microsoft YaHei UI"/>
                <w:b/>
                <w:szCs w:val="20"/>
                <w:lang w:eastAsia="zh-CN"/>
              </w:rPr>
              <w:t>(RAN#1</w:t>
            </w:r>
            <w:r w:rsidR="00344A27">
              <w:rPr>
                <w:rFonts w:eastAsia="Microsoft YaHei UI"/>
                <w:b/>
                <w:szCs w:val="20"/>
                <w:lang w:eastAsia="zh-CN"/>
              </w:rPr>
              <w:t>05</w:t>
            </w:r>
            <w:r w:rsidR="00344A27" w:rsidRPr="00344A27">
              <w:rPr>
                <w:rFonts w:eastAsia="Microsoft YaHei UI"/>
                <w:b/>
                <w:szCs w:val="20"/>
                <w:lang w:eastAsia="zh-CN"/>
              </w:rPr>
              <w:t>)</w:t>
            </w:r>
          </w:p>
          <w:p w14:paraId="52936BB9" w14:textId="16508CE5" w:rsidR="005F5FEC" w:rsidRPr="004C0E06" w:rsidRDefault="005F5FEC" w:rsidP="005F5FEC">
            <w:pPr>
              <w:spacing w:after="60"/>
              <w:rPr>
                <w:rFonts w:eastAsia="宋体"/>
              </w:rPr>
            </w:pPr>
            <w:r w:rsidRPr="0090397C">
              <w:rPr>
                <w:lang w:eastAsia="zh-CN"/>
              </w:rPr>
              <w:t xml:space="preserve">RAN reiterates that </w:t>
            </w:r>
            <w:r w:rsidRPr="0090397C">
              <w:rPr>
                <w:lang w:val="en-GB" w:eastAsia="ja-JP"/>
              </w:rPr>
              <w:t>“study a harmonized framework with minimized differences (where necessary)” includes studying minimized differences (where necessary) between devices, e.g. for frequency synchronization between device 1/2a and device 2b, etc.</w:t>
            </w:r>
          </w:p>
        </w:tc>
      </w:tr>
    </w:tbl>
    <w:p w14:paraId="2E5EF515" w14:textId="74E75FEE" w:rsidR="005310D8" w:rsidRPr="002C1CD2" w:rsidRDefault="004C0E06" w:rsidP="002C1CD2">
      <w:pPr>
        <w:pStyle w:val="a5"/>
        <w:spacing w:before="120" w:after="120"/>
        <w:jc w:val="both"/>
        <w:rPr>
          <w:rFonts w:cs="Arial"/>
          <w:b w:val="0"/>
          <w:bCs/>
          <w:szCs w:val="20"/>
          <w:lang w:val="en-GB"/>
        </w:rPr>
      </w:pPr>
      <w:r>
        <w:rPr>
          <w:rFonts w:cs="Arial"/>
          <w:b w:val="0"/>
          <w:bCs/>
        </w:rPr>
        <w:t>Based on the above agreements/endorsement</w:t>
      </w:r>
      <w:r w:rsidR="00A140DA">
        <w:rPr>
          <w:rFonts w:cs="Arial"/>
          <w:b w:val="0"/>
          <w:bCs/>
        </w:rPr>
        <w:t xml:space="preserve"> so far in this SI</w:t>
      </w:r>
      <w:r w:rsidR="002C1CD2" w:rsidRPr="002C1CD2">
        <w:rPr>
          <w:rFonts w:cs="Arial"/>
          <w:b w:val="0"/>
          <w:bCs/>
        </w:rPr>
        <w:t xml:space="preserve">, in this contribution we provide </w:t>
      </w:r>
      <w:r>
        <w:rPr>
          <w:rFonts w:cs="Arial"/>
          <w:b w:val="0"/>
          <w:bCs/>
        </w:rPr>
        <w:t xml:space="preserve">discussions </w:t>
      </w:r>
      <w:r w:rsidR="002C1CD2" w:rsidRPr="002C1CD2">
        <w:rPr>
          <w:rFonts w:cs="Arial"/>
          <w:b w:val="0"/>
          <w:bCs/>
        </w:rPr>
        <w:t>and our views on the following aspects related to this agenda item.</w:t>
      </w:r>
    </w:p>
    <w:p w14:paraId="257335EA" w14:textId="3722F0D2" w:rsidR="00CC1947" w:rsidRDefault="00CC1947">
      <w:pPr>
        <w:pStyle w:val="a0"/>
        <w:numPr>
          <w:ilvl w:val="0"/>
          <w:numId w:val="7"/>
        </w:numPr>
        <w:spacing w:after="60"/>
        <w:rPr>
          <w:rFonts w:ascii="Arial" w:eastAsia="宋体" w:hAnsi="Arial" w:cs="Arial"/>
          <w:color w:val="000000"/>
          <w:lang w:eastAsia="zh-CN"/>
        </w:rPr>
      </w:pPr>
      <w:r>
        <w:rPr>
          <w:rFonts w:ascii="Arial" w:eastAsia="宋体" w:hAnsi="Arial" w:cs="Arial"/>
          <w:color w:val="000000"/>
          <w:lang w:eastAsia="zh-CN"/>
        </w:rPr>
        <w:t>Device operating states (ON / OFF / SLEEP)</w:t>
      </w:r>
    </w:p>
    <w:p w14:paraId="0BECED37" w14:textId="19DBEF2C" w:rsidR="005310D8" w:rsidRPr="004729DD" w:rsidRDefault="00667937">
      <w:pPr>
        <w:pStyle w:val="a0"/>
        <w:numPr>
          <w:ilvl w:val="0"/>
          <w:numId w:val="7"/>
        </w:numPr>
        <w:spacing w:after="60"/>
        <w:rPr>
          <w:rFonts w:ascii="Arial" w:eastAsia="宋体" w:hAnsi="Arial" w:cs="Arial"/>
          <w:color w:val="000000"/>
          <w:lang w:eastAsia="zh-CN"/>
        </w:rPr>
      </w:pPr>
      <w:r>
        <w:rPr>
          <w:rFonts w:ascii="Arial" w:eastAsia="宋体" w:hAnsi="Arial" w:cs="Arial"/>
          <w:color w:val="000000"/>
          <w:lang w:eastAsia="zh-CN"/>
        </w:rPr>
        <w:t xml:space="preserve">Synchronization and </w:t>
      </w:r>
      <w:r w:rsidR="00963E1B">
        <w:rPr>
          <w:rFonts w:ascii="Arial" w:eastAsia="宋体" w:hAnsi="Arial" w:cs="Arial"/>
          <w:color w:val="000000"/>
          <w:lang w:eastAsia="zh-CN"/>
        </w:rPr>
        <w:t>frame structure</w:t>
      </w:r>
      <w:r>
        <w:rPr>
          <w:rFonts w:ascii="Arial" w:eastAsia="宋体" w:hAnsi="Arial" w:cs="Arial"/>
          <w:color w:val="000000"/>
          <w:lang w:eastAsia="zh-CN"/>
        </w:rPr>
        <w:t xml:space="preserve"> </w:t>
      </w:r>
      <w:r w:rsidR="00825A99">
        <w:rPr>
          <w:rFonts w:ascii="Arial" w:eastAsia="宋体" w:hAnsi="Arial" w:cs="Arial"/>
          <w:color w:val="000000"/>
          <w:lang w:eastAsia="zh-CN"/>
        </w:rPr>
        <w:t>aspects</w:t>
      </w:r>
    </w:p>
    <w:p w14:paraId="346AB064" w14:textId="17115BE5" w:rsidR="00963E1B" w:rsidRDefault="00963E1B" w:rsidP="001D13F0">
      <w:pPr>
        <w:pStyle w:val="a0"/>
        <w:numPr>
          <w:ilvl w:val="0"/>
          <w:numId w:val="7"/>
        </w:numPr>
        <w:spacing w:after="60"/>
        <w:rPr>
          <w:rFonts w:ascii="Arial" w:eastAsia="宋体" w:hAnsi="Arial" w:cs="Arial"/>
          <w:lang w:eastAsia="zh-CN"/>
        </w:rPr>
      </w:pPr>
      <w:r>
        <w:rPr>
          <w:rFonts w:ascii="Arial" w:eastAsia="宋体" w:hAnsi="Arial" w:cs="Arial"/>
          <w:lang w:eastAsia="zh-CN"/>
        </w:rPr>
        <w:t>Random access aspects</w:t>
      </w:r>
    </w:p>
    <w:p w14:paraId="57FEB9D8" w14:textId="1C138890" w:rsidR="009749BB" w:rsidRDefault="00A87FCE" w:rsidP="001D13F0">
      <w:pPr>
        <w:pStyle w:val="a0"/>
        <w:numPr>
          <w:ilvl w:val="0"/>
          <w:numId w:val="7"/>
        </w:numPr>
        <w:spacing w:after="60"/>
        <w:rPr>
          <w:rFonts w:ascii="Arial" w:eastAsia="宋体" w:hAnsi="Arial" w:cs="Arial"/>
          <w:lang w:eastAsia="zh-CN"/>
        </w:rPr>
      </w:pPr>
      <w:r>
        <w:rPr>
          <w:rFonts w:ascii="Arial" w:eastAsia="宋体" w:hAnsi="Arial" w:cs="Arial"/>
          <w:lang w:eastAsia="zh-CN"/>
        </w:rPr>
        <w:t>Scheduling and timing aspect</w:t>
      </w:r>
      <w:r w:rsidR="00677E35">
        <w:rPr>
          <w:rFonts w:ascii="Arial" w:eastAsia="宋体" w:hAnsi="Arial" w:cs="Arial"/>
          <w:lang w:eastAsia="zh-CN"/>
        </w:rPr>
        <w:t>s</w:t>
      </w:r>
    </w:p>
    <w:p w14:paraId="287051AA" w14:textId="399B7ABD" w:rsidR="006B0F0B" w:rsidRDefault="006B0F0B">
      <w:pPr>
        <w:pStyle w:val="1"/>
        <w:numPr>
          <w:ilvl w:val="0"/>
          <w:numId w:val="12"/>
        </w:numPr>
        <w:spacing w:before="240"/>
      </w:pPr>
      <w:r w:rsidRPr="00D50050">
        <w:t>Energy harvesting</w:t>
      </w:r>
      <w:r w:rsidR="008A6592">
        <w:t xml:space="preserve"> aspects</w:t>
      </w:r>
    </w:p>
    <w:p w14:paraId="3AC6E1D5" w14:textId="68CB9A0F" w:rsidR="00A47C3C" w:rsidRPr="00A47C3C" w:rsidRDefault="0097486B" w:rsidP="00A47C3C">
      <w:pPr>
        <w:pStyle w:val="a0"/>
        <w:rPr>
          <w:rFonts w:ascii="Arial" w:hAnsi="Arial" w:cs="Arial"/>
          <w:lang w:eastAsia="zh-CN"/>
        </w:rPr>
      </w:pPr>
      <w:r>
        <w:rPr>
          <w:rFonts w:ascii="Arial" w:hAnsi="Arial" w:cs="Arial"/>
          <w:lang w:eastAsia="zh-CN"/>
        </w:rPr>
        <w:t>During the RAN#103 meeting, the following proposal was agreed for the study of potential impacts of energy harvesting in a device.</w:t>
      </w:r>
    </w:p>
    <w:tbl>
      <w:tblPr>
        <w:tblStyle w:val="aa"/>
        <w:tblW w:w="0" w:type="auto"/>
        <w:tblLook w:val="04A0" w:firstRow="1" w:lastRow="0" w:firstColumn="1" w:lastColumn="0" w:noHBand="0" w:noVBand="1"/>
      </w:tblPr>
      <w:tblGrid>
        <w:gridCol w:w="9770"/>
      </w:tblGrid>
      <w:tr w:rsidR="00A47C3C" w:rsidRPr="00A47C3C" w14:paraId="4C06825F" w14:textId="77777777" w:rsidTr="00A47C3C">
        <w:tc>
          <w:tcPr>
            <w:tcW w:w="9770" w:type="dxa"/>
          </w:tcPr>
          <w:p w14:paraId="3E21F7A6" w14:textId="494B98CE" w:rsidR="00A47C3C" w:rsidRPr="005831B1" w:rsidRDefault="00A47C3C" w:rsidP="00A47C3C">
            <w:pPr>
              <w:tabs>
                <w:tab w:val="left" w:pos="1100"/>
              </w:tabs>
              <w:spacing w:before="60"/>
              <w:rPr>
                <w:rFonts w:eastAsia="宋体"/>
                <w:b/>
              </w:rPr>
            </w:pPr>
            <w:r w:rsidRPr="004C0E06">
              <w:rPr>
                <w:rFonts w:eastAsia="宋体" w:hint="eastAsia"/>
                <w:b/>
                <w:highlight w:val="green"/>
              </w:rPr>
              <w:t>P</w:t>
            </w:r>
            <w:r w:rsidRPr="004C0E06">
              <w:rPr>
                <w:rFonts w:eastAsia="宋体"/>
                <w:b/>
                <w:highlight w:val="green"/>
              </w:rPr>
              <w:t>roposal 2</w:t>
            </w:r>
          </w:p>
          <w:p w14:paraId="38266C01" w14:textId="77777777" w:rsidR="00A47C3C" w:rsidRDefault="00A47C3C" w:rsidP="00A47C3C">
            <w:pPr>
              <w:numPr>
                <w:ilvl w:val="0"/>
                <w:numId w:val="13"/>
              </w:numPr>
              <w:rPr>
                <w:rFonts w:eastAsia="宋体"/>
              </w:rPr>
            </w:pPr>
            <w:r>
              <w:rPr>
                <w:rFonts w:eastAsia="宋体"/>
              </w:rPr>
              <w:t>Confirm that s</w:t>
            </w:r>
            <w:r w:rsidRPr="00AF0FE4">
              <w:rPr>
                <w:rFonts w:eastAsia="宋体"/>
              </w:rPr>
              <w:t xml:space="preserve">tudy of design of energy harvesting signal/waveform is out of </w:t>
            </w:r>
            <w:r>
              <w:rPr>
                <w:rFonts w:eastAsia="宋体"/>
              </w:rPr>
              <w:t xml:space="preserve">SI </w:t>
            </w:r>
            <w:r w:rsidRPr="00AF0FE4">
              <w:rPr>
                <w:rFonts w:eastAsia="宋体"/>
              </w:rPr>
              <w:t>scope</w:t>
            </w:r>
            <w:r>
              <w:rPr>
                <w:rFonts w:eastAsia="宋体"/>
              </w:rPr>
              <w:t xml:space="preserve"> in Rel-19</w:t>
            </w:r>
          </w:p>
          <w:p w14:paraId="350A2DE4" w14:textId="77777777" w:rsidR="00A47C3C" w:rsidRPr="00D65CCC" w:rsidRDefault="00A47C3C" w:rsidP="00A47C3C">
            <w:pPr>
              <w:numPr>
                <w:ilvl w:val="0"/>
                <w:numId w:val="13"/>
              </w:numPr>
              <w:rPr>
                <w:rFonts w:eastAsia="宋体"/>
              </w:rPr>
            </w:pPr>
            <w:r w:rsidRPr="00D65CCC">
              <w:rPr>
                <w:rFonts w:eastAsia="宋体"/>
              </w:rPr>
              <w:t>The potential impact of energy harvesting on device availability for transmission and reception procedures can be considered for the study [RAN2, RAN1]</w:t>
            </w:r>
          </w:p>
          <w:p w14:paraId="628F6143" w14:textId="77777777" w:rsidR="00A47C3C" w:rsidRPr="00BA7A05" w:rsidRDefault="00A47C3C" w:rsidP="00A47C3C">
            <w:pPr>
              <w:numPr>
                <w:ilvl w:val="1"/>
                <w:numId w:val="13"/>
              </w:numPr>
              <w:rPr>
                <w:rFonts w:eastAsia="宋体"/>
              </w:rPr>
            </w:pPr>
            <w:r>
              <w:rPr>
                <w:rFonts w:eastAsia="宋体"/>
              </w:rPr>
              <w:t xml:space="preserve">Duration of one </w:t>
            </w:r>
            <w:r w:rsidRPr="004B570C">
              <w:rPr>
                <w:rFonts w:eastAsia="宋体"/>
              </w:rPr>
              <w:t xml:space="preserve">device’s </w:t>
            </w:r>
            <w:r>
              <w:rPr>
                <w:rFonts w:eastAsia="宋体"/>
              </w:rPr>
              <w:t xml:space="preserve">unavailability due to charging by </w:t>
            </w:r>
            <w:r w:rsidRPr="004B570C">
              <w:rPr>
                <w:rFonts w:eastAsia="宋体"/>
              </w:rPr>
              <w:t>energy h</w:t>
            </w:r>
            <w:r w:rsidRPr="00BA7A05">
              <w:rPr>
                <w:rFonts w:eastAsia="宋体"/>
              </w:rPr>
              <w:t xml:space="preserve">arvesting can be assumed up to </w:t>
            </w:r>
            <w:r w:rsidRPr="00583078">
              <w:rPr>
                <w:rFonts w:eastAsia="宋体"/>
              </w:rPr>
              <w:t>several tens of seconds</w:t>
            </w:r>
          </w:p>
          <w:p w14:paraId="31933496" w14:textId="77777777" w:rsidR="00A47C3C" w:rsidRDefault="00A47C3C" w:rsidP="00A47C3C">
            <w:pPr>
              <w:widowControl w:val="0"/>
              <w:numPr>
                <w:ilvl w:val="2"/>
                <w:numId w:val="14"/>
              </w:numPr>
              <w:tabs>
                <w:tab w:val="left" w:pos="1100"/>
              </w:tabs>
              <w:autoSpaceDE w:val="0"/>
              <w:autoSpaceDN w:val="0"/>
              <w:adjustRightInd w:val="0"/>
              <w:rPr>
                <w:rFonts w:eastAsia="宋体"/>
              </w:rPr>
            </w:pPr>
            <w:r>
              <w:rPr>
                <w:rFonts w:eastAsia="宋体"/>
              </w:rPr>
              <w:t>Note: this value can be revisited in future RAN plenary meetings, if necessary</w:t>
            </w:r>
          </w:p>
          <w:p w14:paraId="775531E2" w14:textId="77777777" w:rsidR="00A47C3C" w:rsidRPr="00661015" w:rsidRDefault="00A47C3C" w:rsidP="00A47C3C">
            <w:pPr>
              <w:numPr>
                <w:ilvl w:val="1"/>
                <w:numId w:val="13"/>
              </w:numPr>
              <w:rPr>
                <w:rFonts w:eastAsia="宋体"/>
              </w:rPr>
            </w:pPr>
            <w:r w:rsidRPr="007B52CF">
              <w:rPr>
                <w:rFonts w:eastAsia="宋体"/>
              </w:rPr>
              <w:t>TR 38.848 clause 5.6 statement on latency remains the case</w:t>
            </w:r>
            <w:r>
              <w:rPr>
                <w:rFonts w:eastAsia="宋体"/>
              </w:rPr>
              <w:t xml:space="preserve"> with respect to a single device</w:t>
            </w:r>
            <w:r w:rsidRPr="007B52CF">
              <w:rPr>
                <w:rFonts w:eastAsia="宋体"/>
              </w:rPr>
              <w:t>, i.e.: “</w:t>
            </w:r>
            <w:r w:rsidRPr="007B52CF">
              <w:rPr>
                <w:rFonts w:eastAsia="宋体"/>
                <w:i/>
                <w:iCs/>
                <w:lang w:val="en-GB"/>
              </w:rPr>
              <w:t>NOTE: The time for charging the Ambient IoT device storage (if present) is not included in the latency defined above. Time for energy harvesting, charging, etc. is regarded as an implementation issue only.</w:t>
            </w:r>
            <w:r w:rsidRPr="007B52CF">
              <w:rPr>
                <w:rFonts w:eastAsia="宋体"/>
                <w:lang w:val="en-GB"/>
              </w:rPr>
              <w:t>”</w:t>
            </w:r>
          </w:p>
          <w:p w14:paraId="29CA2BFE" w14:textId="1A4084CA" w:rsidR="00A47C3C" w:rsidRPr="0097486B" w:rsidRDefault="00A47C3C" w:rsidP="0097486B">
            <w:pPr>
              <w:numPr>
                <w:ilvl w:val="0"/>
                <w:numId w:val="13"/>
              </w:numPr>
              <w:spacing w:after="60"/>
              <w:rPr>
                <w:rFonts w:eastAsia="宋体"/>
              </w:rPr>
            </w:pPr>
            <w:r>
              <w:rPr>
                <w:rFonts w:eastAsia="宋体"/>
              </w:rPr>
              <w:t>No SID revision is necessary</w:t>
            </w:r>
          </w:p>
        </w:tc>
      </w:tr>
    </w:tbl>
    <w:p w14:paraId="385EA424" w14:textId="00E7D590" w:rsidR="00307DF6" w:rsidRPr="0097486B" w:rsidRDefault="000D7F47" w:rsidP="00307DF6">
      <w:pPr>
        <w:pStyle w:val="a0"/>
        <w:spacing w:before="120"/>
        <w:rPr>
          <w:rFonts w:ascii="Arial" w:hAnsi="Arial" w:cs="Arial"/>
          <w:lang w:eastAsia="zh-CN"/>
        </w:rPr>
      </w:pPr>
      <w:r w:rsidRPr="0097486B">
        <w:rPr>
          <w:rFonts w:ascii="Arial" w:hAnsi="Arial" w:cs="Arial"/>
          <w:lang w:eastAsia="zh-CN"/>
        </w:rPr>
        <w:t>F</w:t>
      </w:r>
      <w:r w:rsidR="00307DF6" w:rsidRPr="0097486B">
        <w:rPr>
          <w:rFonts w:ascii="Arial" w:hAnsi="Arial" w:cs="Arial"/>
          <w:lang w:eastAsia="zh-CN"/>
        </w:rPr>
        <w:t>rom th</w:t>
      </w:r>
      <w:r w:rsidR="0097486B" w:rsidRPr="0097486B">
        <w:rPr>
          <w:rFonts w:ascii="Arial" w:hAnsi="Arial" w:cs="Arial"/>
          <w:lang w:eastAsia="zh-CN"/>
        </w:rPr>
        <w:t>is</w:t>
      </w:r>
      <w:r w:rsidR="00307DF6" w:rsidRPr="0097486B">
        <w:rPr>
          <w:rFonts w:ascii="Arial" w:hAnsi="Arial" w:cs="Arial"/>
          <w:lang w:eastAsia="zh-CN"/>
        </w:rPr>
        <w:t xml:space="preserve"> clarification agreement on device energy harvesting, it is our understanding that the assumption of “up to several tens of seconds” of one device’s unavailability time due to charging is derived </w:t>
      </w:r>
      <w:r w:rsidR="00307DF6" w:rsidRPr="0097486B">
        <w:rPr>
          <w:rFonts w:ascii="Arial" w:hAnsi="Arial" w:cs="Arial"/>
          <w:u w:val="single"/>
          <w:lang w:eastAsia="zh-CN"/>
        </w:rPr>
        <w:t>base on RF energy harvesting</w:t>
      </w:r>
      <w:r w:rsidR="00307DF6" w:rsidRPr="0097486B">
        <w:rPr>
          <w:rFonts w:ascii="Arial" w:hAnsi="Arial" w:cs="Arial"/>
          <w:lang w:eastAsia="zh-CN"/>
        </w:rPr>
        <w:t>. Unless this value is changed and/or further clarified the type of energy source was assumed in RAN plenary, RAN1 should consider that device energy harvesting is based only on RF energy in the device architecture discussion.</w:t>
      </w:r>
      <w:r w:rsidR="007B5C35" w:rsidRPr="0097486B">
        <w:rPr>
          <w:rFonts w:ascii="Arial" w:hAnsi="Arial" w:cs="Arial"/>
          <w:lang w:eastAsia="zh-CN"/>
        </w:rPr>
        <w:t xml:space="preserve"> Furthermore, although it is possible that all types of energy source could be deployed in practice (e.g., thermal, kinetic, solar, wind, etc.) and no restriction should be assumed/placed on device implementation to use any of the possible energy sources, </w:t>
      </w:r>
      <w:r w:rsidR="002C0F41" w:rsidRPr="0097486B">
        <w:rPr>
          <w:rFonts w:ascii="Arial" w:hAnsi="Arial" w:cs="Arial"/>
          <w:lang w:eastAsia="zh-CN"/>
        </w:rPr>
        <w:t>but it is only the RF energy source that would have impact to device unavailability due to charging by energy harvesting and impact to our A-IoT communication system design (impact to the Tx and Rx operation). Therefore, only the RF energy harvesting needs to be considered during the study</w:t>
      </w:r>
      <w:r w:rsidR="00021997" w:rsidRPr="0097486B">
        <w:rPr>
          <w:rFonts w:ascii="Arial" w:hAnsi="Arial" w:cs="Arial"/>
          <w:lang w:eastAsia="zh-CN"/>
        </w:rPr>
        <w:t>.</w:t>
      </w:r>
    </w:p>
    <w:p w14:paraId="685D233E" w14:textId="114F74F9" w:rsidR="000D7F47" w:rsidRDefault="000D7F47" w:rsidP="00021997">
      <w:pPr>
        <w:pStyle w:val="a0"/>
        <w:spacing w:before="180" w:after="0"/>
        <w:rPr>
          <w:rFonts w:ascii="Arial" w:hAnsi="Arial" w:cs="Arial"/>
          <w:b/>
          <w:bCs/>
          <w:i/>
          <w:iCs/>
          <w:color w:val="000000" w:themeColor="text1"/>
          <w:lang w:eastAsia="zh-CN"/>
        </w:rPr>
      </w:pPr>
      <w:r w:rsidRPr="007C1245">
        <w:rPr>
          <w:rFonts w:ascii="Arial" w:hAnsi="Arial" w:cs="Arial"/>
          <w:b/>
          <w:bCs/>
          <w:i/>
          <w:iCs/>
          <w:color w:val="000000" w:themeColor="text1"/>
          <w:lang w:eastAsia="zh-CN"/>
        </w:rPr>
        <w:t xml:space="preserve">Observation </w:t>
      </w:r>
      <w:r w:rsidR="00634BD1">
        <w:rPr>
          <w:rFonts w:ascii="Arial" w:hAnsi="Arial" w:cs="Arial"/>
          <w:b/>
          <w:bCs/>
          <w:i/>
          <w:iCs/>
          <w:color w:val="000000" w:themeColor="text1"/>
          <w:lang w:eastAsia="zh-CN"/>
        </w:rPr>
        <w:t>1</w:t>
      </w:r>
      <w:r w:rsidRPr="007C1245">
        <w:rPr>
          <w:rFonts w:ascii="Arial" w:hAnsi="Arial" w:cs="Arial"/>
          <w:b/>
          <w:bCs/>
          <w:i/>
          <w:iCs/>
          <w:color w:val="000000" w:themeColor="text1"/>
          <w:lang w:eastAsia="zh-CN"/>
        </w:rPr>
        <w:t xml:space="preserve">: </w:t>
      </w:r>
      <w:r w:rsidR="002C0F41">
        <w:rPr>
          <w:rFonts w:ascii="Arial" w:hAnsi="Arial" w:cs="Arial"/>
          <w:b/>
          <w:bCs/>
          <w:i/>
          <w:iCs/>
          <w:color w:val="000000" w:themeColor="text1"/>
          <w:lang w:eastAsia="zh-CN"/>
        </w:rPr>
        <w:t xml:space="preserve">The energy source that would cause a device unavailability for Rx and Tx in A-IoT communication due to charging by energy harvesting is </w:t>
      </w:r>
      <w:r w:rsidR="002C0F41" w:rsidRPr="0097486B">
        <w:rPr>
          <w:rFonts w:ascii="Arial" w:hAnsi="Arial" w:cs="Arial"/>
          <w:b/>
          <w:bCs/>
          <w:i/>
          <w:iCs/>
          <w:color w:val="000000" w:themeColor="text1"/>
          <w:lang w:eastAsia="zh-CN"/>
        </w:rPr>
        <w:t>only the RF energy source</w:t>
      </w:r>
      <w:r w:rsidR="002C0F41">
        <w:rPr>
          <w:rFonts w:ascii="Arial" w:hAnsi="Arial" w:cs="Arial"/>
          <w:b/>
          <w:bCs/>
          <w:i/>
          <w:iCs/>
          <w:color w:val="000000" w:themeColor="text1"/>
          <w:lang w:eastAsia="zh-CN"/>
        </w:rPr>
        <w:t xml:space="preserve">. When </w:t>
      </w:r>
      <w:r w:rsidR="002C0F41" w:rsidRPr="002C0F41">
        <w:rPr>
          <w:rFonts w:ascii="Arial" w:hAnsi="Arial" w:cs="Arial"/>
          <w:b/>
          <w:bCs/>
          <w:i/>
          <w:iCs/>
          <w:color w:val="000000" w:themeColor="text1"/>
          <w:lang w:eastAsia="zh-CN"/>
        </w:rPr>
        <w:t xml:space="preserve">thermal, kinetic, solar, </w:t>
      </w:r>
      <w:r w:rsidR="002C0F41">
        <w:rPr>
          <w:rFonts w:ascii="Arial" w:hAnsi="Arial" w:cs="Arial"/>
          <w:b/>
          <w:bCs/>
          <w:i/>
          <w:iCs/>
          <w:color w:val="000000" w:themeColor="text1"/>
          <w:lang w:eastAsia="zh-CN"/>
        </w:rPr>
        <w:t xml:space="preserve">and </w:t>
      </w:r>
      <w:r w:rsidR="002C0F41" w:rsidRPr="002C0F41">
        <w:rPr>
          <w:rFonts w:ascii="Arial" w:hAnsi="Arial" w:cs="Arial"/>
          <w:b/>
          <w:bCs/>
          <w:i/>
          <w:iCs/>
          <w:color w:val="000000" w:themeColor="text1"/>
          <w:lang w:eastAsia="zh-CN"/>
        </w:rPr>
        <w:t>wind</w:t>
      </w:r>
      <w:r w:rsidR="002C0F41">
        <w:rPr>
          <w:rFonts w:ascii="Arial" w:hAnsi="Arial" w:cs="Arial"/>
          <w:b/>
          <w:bCs/>
          <w:i/>
          <w:iCs/>
          <w:color w:val="000000" w:themeColor="text1"/>
          <w:lang w:eastAsia="zh-CN"/>
        </w:rPr>
        <w:t xml:space="preserve"> energy source</w:t>
      </w:r>
      <w:r w:rsidR="00021997">
        <w:rPr>
          <w:rFonts w:ascii="Arial" w:hAnsi="Arial" w:cs="Arial"/>
          <w:b/>
          <w:bCs/>
          <w:i/>
          <w:iCs/>
          <w:color w:val="000000" w:themeColor="text1"/>
          <w:lang w:eastAsia="zh-CN"/>
        </w:rPr>
        <w:t>s</w:t>
      </w:r>
      <w:r w:rsidR="002C0F41">
        <w:rPr>
          <w:rFonts w:ascii="Arial" w:hAnsi="Arial" w:cs="Arial"/>
          <w:b/>
          <w:bCs/>
          <w:i/>
          <w:iCs/>
          <w:color w:val="000000" w:themeColor="text1"/>
          <w:lang w:eastAsia="zh-CN"/>
        </w:rPr>
        <w:t xml:space="preserve"> are used in practice, it is reasonable to assume that </w:t>
      </w:r>
      <w:r w:rsidR="00021997">
        <w:rPr>
          <w:rFonts w:ascii="Arial" w:hAnsi="Arial" w:cs="Arial"/>
          <w:b/>
          <w:bCs/>
          <w:i/>
          <w:iCs/>
          <w:color w:val="000000" w:themeColor="text1"/>
          <w:lang w:eastAsia="zh-CN"/>
        </w:rPr>
        <w:t xml:space="preserve">they will not cause device unavailability due to charging by energy harvesting, as the device can perform energy </w:t>
      </w:r>
      <w:r w:rsidR="00021997">
        <w:rPr>
          <w:rFonts w:ascii="Arial" w:hAnsi="Arial" w:cs="Arial"/>
          <w:b/>
          <w:bCs/>
          <w:i/>
          <w:iCs/>
          <w:color w:val="000000" w:themeColor="text1"/>
          <w:lang w:eastAsia="zh-CN"/>
        </w:rPr>
        <w:lastRenderedPageBreak/>
        <w:t xml:space="preserve">harvesting and communication at the same time without any significant limitation/degradation to </w:t>
      </w:r>
      <w:r w:rsidR="00D12195">
        <w:rPr>
          <w:rFonts w:ascii="Arial" w:hAnsi="Arial" w:cs="Arial"/>
          <w:b/>
          <w:bCs/>
          <w:i/>
          <w:iCs/>
          <w:color w:val="000000" w:themeColor="text1"/>
          <w:lang w:eastAsia="zh-CN"/>
        </w:rPr>
        <w:t>either function</w:t>
      </w:r>
      <w:r w:rsidR="00021997">
        <w:rPr>
          <w:rFonts w:ascii="Arial" w:hAnsi="Arial" w:cs="Arial"/>
          <w:b/>
          <w:bCs/>
          <w:i/>
          <w:iCs/>
          <w:color w:val="000000" w:themeColor="text1"/>
          <w:lang w:eastAsia="zh-CN"/>
        </w:rPr>
        <w:t>.</w:t>
      </w:r>
    </w:p>
    <w:p w14:paraId="36502A08" w14:textId="4497F480" w:rsidR="00021997" w:rsidRPr="000D7F47" w:rsidRDefault="00021997" w:rsidP="00021997">
      <w:pPr>
        <w:pStyle w:val="a0"/>
        <w:spacing w:before="180" w:after="0"/>
        <w:rPr>
          <w:rFonts w:ascii="Arial" w:hAnsi="Arial" w:cs="Arial"/>
          <w:b/>
          <w:bCs/>
          <w:i/>
          <w:iCs/>
          <w:color w:val="000000" w:themeColor="text1"/>
          <w:lang w:eastAsia="zh-CN"/>
        </w:rPr>
      </w:pPr>
      <w:r>
        <w:rPr>
          <w:rFonts w:ascii="Arial" w:hAnsi="Arial" w:cs="Arial"/>
          <w:b/>
          <w:bCs/>
          <w:i/>
          <w:iCs/>
          <w:color w:val="000000" w:themeColor="text1"/>
          <w:lang w:eastAsia="zh-CN"/>
        </w:rPr>
        <w:t xml:space="preserve">Proposal </w:t>
      </w:r>
      <w:r w:rsidR="00634BD1">
        <w:rPr>
          <w:rFonts w:ascii="Arial" w:eastAsia="PMingLiU" w:hAnsi="Arial" w:cs="Arial"/>
          <w:b/>
          <w:i/>
          <w:color w:val="000000" w:themeColor="text1"/>
          <w:szCs w:val="20"/>
          <w:lang w:eastAsia="zh-TW"/>
        </w:rPr>
        <w:t>1</w:t>
      </w:r>
      <w:r>
        <w:rPr>
          <w:rFonts w:ascii="Arial" w:hAnsi="Arial" w:cs="Arial"/>
          <w:b/>
          <w:bCs/>
          <w:i/>
          <w:iCs/>
          <w:color w:val="000000" w:themeColor="text1"/>
          <w:lang w:eastAsia="zh-CN"/>
        </w:rPr>
        <w:t xml:space="preserve">: It is proposed that </w:t>
      </w:r>
      <w:r w:rsidRPr="0097486B">
        <w:rPr>
          <w:rFonts w:ascii="Arial" w:hAnsi="Arial" w:cs="Arial"/>
          <w:b/>
          <w:bCs/>
          <w:i/>
          <w:iCs/>
          <w:color w:val="000000" w:themeColor="text1"/>
          <w:u w:val="single"/>
          <w:lang w:eastAsia="zh-CN"/>
        </w:rPr>
        <w:t>only the RF energy source needs to be assumed</w:t>
      </w:r>
      <w:r>
        <w:rPr>
          <w:rFonts w:ascii="Arial" w:hAnsi="Arial" w:cs="Arial"/>
          <w:b/>
          <w:bCs/>
          <w:i/>
          <w:iCs/>
          <w:color w:val="000000" w:themeColor="text1"/>
          <w:lang w:eastAsia="zh-CN"/>
        </w:rPr>
        <w:t xml:space="preserve"> during the Rel-19 study for A-IoT.</w:t>
      </w:r>
    </w:p>
    <w:p w14:paraId="006D3B56" w14:textId="761C866D" w:rsidR="00987088" w:rsidRPr="00664923" w:rsidRDefault="00987088" w:rsidP="00987088">
      <w:pPr>
        <w:spacing w:before="180" w:after="120"/>
        <w:jc w:val="both"/>
        <w:rPr>
          <w:rFonts w:ascii="Arial" w:eastAsiaTheme="minorEastAsia" w:hAnsi="Arial" w:cs="Arial"/>
          <w:lang w:eastAsia="zh-CN"/>
        </w:rPr>
      </w:pPr>
      <w:r w:rsidRPr="00664923">
        <w:rPr>
          <w:rFonts w:ascii="Arial" w:eastAsiaTheme="minorEastAsia" w:hAnsi="Arial" w:cs="Arial"/>
          <w:lang w:eastAsia="zh-CN"/>
        </w:rPr>
        <w:t>During the RAN</w:t>
      </w:r>
      <w:r>
        <w:rPr>
          <w:rFonts w:ascii="Arial" w:eastAsiaTheme="minorEastAsia" w:hAnsi="Arial" w:cs="Arial"/>
          <w:lang w:eastAsia="zh-CN"/>
        </w:rPr>
        <w:t>1</w:t>
      </w:r>
      <w:r w:rsidRPr="00664923">
        <w:rPr>
          <w:rFonts w:ascii="Arial" w:eastAsiaTheme="minorEastAsia" w:hAnsi="Arial" w:cs="Arial"/>
          <w:lang w:eastAsia="zh-CN"/>
        </w:rPr>
        <w:t>#1</w:t>
      </w:r>
      <w:r>
        <w:rPr>
          <w:rFonts w:ascii="Arial" w:eastAsiaTheme="minorEastAsia" w:hAnsi="Arial" w:cs="Arial"/>
          <w:lang w:eastAsia="zh-CN"/>
        </w:rPr>
        <w:t>18</w:t>
      </w:r>
      <w:r w:rsidRPr="00664923">
        <w:rPr>
          <w:rFonts w:ascii="Arial" w:eastAsiaTheme="minorEastAsia" w:hAnsi="Arial" w:cs="Arial"/>
          <w:lang w:eastAsia="zh-CN"/>
        </w:rPr>
        <w:t xml:space="preserve"> </w:t>
      </w:r>
      <w:r w:rsidR="0097486B">
        <w:rPr>
          <w:rFonts w:ascii="Arial" w:eastAsiaTheme="minorEastAsia" w:hAnsi="Arial" w:cs="Arial"/>
          <w:lang w:eastAsia="zh-CN"/>
        </w:rPr>
        <w:t xml:space="preserve">and RAN1#118-bis </w:t>
      </w:r>
      <w:r w:rsidRPr="00664923">
        <w:rPr>
          <w:rFonts w:ascii="Arial" w:eastAsiaTheme="minorEastAsia" w:hAnsi="Arial" w:cs="Arial"/>
          <w:lang w:eastAsia="zh-CN"/>
        </w:rPr>
        <w:t>meeting</w:t>
      </w:r>
      <w:r w:rsidR="0097486B">
        <w:rPr>
          <w:rFonts w:ascii="Arial" w:eastAsiaTheme="minorEastAsia" w:hAnsi="Arial" w:cs="Arial"/>
          <w:lang w:eastAsia="zh-CN"/>
        </w:rPr>
        <w:t>s</w:t>
      </w:r>
      <w:r w:rsidRPr="00664923">
        <w:rPr>
          <w:rFonts w:ascii="Arial" w:eastAsiaTheme="minorEastAsia" w:hAnsi="Arial" w:cs="Arial"/>
          <w:lang w:eastAsia="zh-CN"/>
        </w:rPr>
        <w:t xml:space="preserve">, the </w:t>
      </w:r>
      <w:r>
        <w:rPr>
          <w:rFonts w:ascii="Arial" w:eastAsiaTheme="minorEastAsia" w:hAnsi="Arial" w:cs="Arial"/>
          <w:lang w:eastAsia="zh-CN"/>
        </w:rPr>
        <w:t>following agreement on Direction 1 and Direction 2 for device energy harvesting was made</w:t>
      </w:r>
      <w:r w:rsidR="0097486B">
        <w:rPr>
          <w:rFonts w:ascii="Arial" w:eastAsiaTheme="minorEastAsia" w:hAnsi="Arial" w:cs="Arial"/>
          <w:lang w:eastAsia="zh-CN"/>
        </w:rPr>
        <w:t xml:space="preserve">, and a TP that collects potential solutions, results/analysis and spec impacts </w:t>
      </w:r>
      <w:r w:rsidR="003239BE">
        <w:rPr>
          <w:rFonts w:ascii="Arial" w:eastAsiaTheme="minorEastAsia" w:hAnsi="Arial" w:cs="Arial"/>
          <w:lang w:eastAsia="zh-CN"/>
        </w:rPr>
        <w:t>was agreed in principle for TR 38.769</w:t>
      </w:r>
      <w:r>
        <w:rPr>
          <w:rFonts w:ascii="Arial" w:eastAsiaTheme="minorEastAsia" w:hAnsi="Arial" w:cs="Arial"/>
          <w:lang w:eastAsia="zh-CN"/>
        </w:rPr>
        <w:t>.</w:t>
      </w:r>
      <w:r w:rsidR="003D6BDB">
        <w:rPr>
          <w:rFonts w:ascii="Arial" w:eastAsiaTheme="minorEastAsia" w:hAnsi="Arial" w:cs="Arial"/>
          <w:lang w:eastAsia="zh-CN"/>
        </w:rPr>
        <w:t xml:space="preserve"> To facilitate future discussions and solution design (which may be carried out during the WI phase), </w:t>
      </w:r>
      <w:r>
        <w:rPr>
          <w:rFonts w:ascii="Arial" w:eastAsiaTheme="minorEastAsia" w:hAnsi="Arial" w:cs="Arial"/>
          <w:lang w:eastAsia="zh-CN"/>
        </w:rPr>
        <w:t xml:space="preserve">RAN1 </w:t>
      </w:r>
      <w:r w:rsidR="0097486B">
        <w:rPr>
          <w:rFonts w:ascii="Arial" w:eastAsiaTheme="minorEastAsia" w:hAnsi="Arial" w:cs="Arial"/>
          <w:lang w:eastAsia="zh-CN"/>
        </w:rPr>
        <w:t xml:space="preserve">should also </w:t>
      </w:r>
      <w:r>
        <w:rPr>
          <w:rFonts w:ascii="Arial" w:eastAsiaTheme="minorEastAsia" w:hAnsi="Arial" w:cs="Arial"/>
          <w:lang w:eastAsia="zh-CN"/>
        </w:rPr>
        <w:t xml:space="preserve">discuss different operating states </w:t>
      </w:r>
      <w:r w:rsidR="00924CD1">
        <w:rPr>
          <w:rFonts w:ascii="Arial" w:eastAsiaTheme="minorEastAsia" w:hAnsi="Arial" w:cs="Arial"/>
          <w:lang w:eastAsia="zh-CN"/>
        </w:rPr>
        <w:t xml:space="preserve">and the associated functions in each state </w:t>
      </w:r>
      <w:r>
        <w:rPr>
          <w:rFonts w:ascii="Arial" w:eastAsiaTheme="minorEastAsia" w:hAnsi="Arial" w:cs="Arial"/>
          <w:lang w:eastAsia="zh-CN"/>
        </w:rPr>
        <w:t>that can be assumed in a device</w:t>
      </w:r>
      <w:r w:rsidR="00924CD1">
        <w:rPr>
          <w:rFonts w:ascii="Arial" w:eastAsiaTheme="minorEastAsia" w:hAnsi="Arial" w:cs="Arial"/>
          <w:lang w:eastAsia="zh-CN"/>
        </w:rPr>
        <w:t xml:space="preserve"> in order to design the operation for energy harvesting</w:t>
      </w:r>
      <w:r>
        <w:rPr>
          <w:rFonts w:ascii="Arial" w:eastAsiaTheme="minorEastAsia" w:hAnsi="Arial" w:cs="Arial"/>
          <w:lang w:eastAsia="zh-CN"/>
        </w:rPr>
        <w:t>.</w:t>
      </w:r>
    </w:p>
    <w:tbl>
      <w:tblPr>
        <w:tblStyle w:val="aa"/>
        <w:tblW w:w="9776" w:type="dxa"/>
        <w:tblLook w:val="04A0" w:firstRow="1" w:lastRow="0" w:firstColumn="1" w:lastColumn="0" w:noHBand="0" w:noVBand="1"/>
      </w:tblPr>
      <w:tblGrid>
        <w:gridCol w:w="9776"/>
      </w:tblGrid>
      <w:tr w:rsidR="00987088" w14:paraId="32059201" w14:textId="77777777" w:rsidTr="00384D27">
        <w:tc>
          <w:tcPr>
            <w:tcW w:w="9776" w:type="dxa"/>
          </w:tcPr>
          <w:p w14:paraId="798A003F" w14:textId="7E7503AC" w:rsidR="00987088" w:rsidRPr="003E08C1" w:rsidRDefault="00987088" w:rsidP="00384D27">
            <w:pPr>
              <w:adjustRightInd w:val="0"/>
              <w:snapToGrid w:val="0"/>
              <w:spacing w:before="60"/>
              <w:rPr>
                <w:rFonts w:eastAsia="Microsoft YaHei UI"/>
                <w:b/>
                <w:szCs w:val="20"/>
                <w:lang w:eastAsia="zh-CN"/>
              </w:rPr>
            </w:pPr>
            <w:r w:rsidRPr="003E08C1">
              <w:rPr>
                <w:rFonts w:eastAsia="Microsoft YaHei UI"/>
                <w:b/>
                <w:szCs w:val="20"/>
                <w:highlight w:val="green"/>
                <w:lang w:eastAsia="zh-CN"/>
              </w:rPr>
              <w:t>Agreeme</w:t>
            </w:r>
            <w:r w:rsidRPr="009D650A">
              <w:rPr>
                <w:rFonts w:eastAsia="Microsoft YaHei UI"/>
                <w:b/>
                <w:szCs w:val="20"/>
                <w:highlight w:val="green"/>
                <w:lang w:eastAsia="zh-CN"/>
              </w:rPr>
              <w:t>nt</w:t>
            </w:r>
          </w:p>
          <w:p w14:paraId="3E385EF5" w14:textId="77777777" w:rsidR="00987088" w:rsidRPr="003E08C1" w:rsidRDefault="00987088" w:rsidP="00384D27">
            <w:pPr>
              <w:adjustRightInd w:val="0"/>
              <w:snapToGrid w:val="0"/>
              <w:rPr>
                <w:rFonts w:eastAsia="Microsoft YaHei UI"/>
                <w:bCs/>
                <w:szCs w:val="20"/>
                <w:lang w:eastAsia="zh-CN"/>
              </w:rPr>
            </w:pPr>
            <w:r w:rsidRPr="003E08C1">
              <w:rPr>
                <w:rFonts w:eastAsia="Microsoft YaHei UI"/>
                <w:bCs/>
                <w:szCs w:val="20"/>
                <w:lang w:eastAsia="zh-CN"/>
              </w:rPr>
              <w:t>For the study of the potential impact of device unavailability due to charging by energy harvesting, the following directions are captured in TR 38.769:</w:t>
            </w:r>
          </w:p>
          <w:p w14:paraId="139FBBF1" w14:textId="77777777" w:rsidR="00987088" w:rsidRPr="003E08C1" w:rsidRDefault="00987088" w:rsidP="00384D27">
            <w:pPr>
              <w:widowControl w:val="0"/>
              <w:numPr>
                <w:ilvl w:val="0"/>
                <w:numId w:val="21"/>
              </w:numPr>
              <w:autoSpaceDE w:val="0"/>
              <w:autoSpaceDN w:val="0"/>
              <w:adjustRightInd w:val="0"/>
              <w:jc w:val="both"/>
              <w:rPr>
                <w:rFonts w:eastAsia="Microsoft YaHei UI"/>
                <w:bCs/>
                <w:szCs w:val="20"/>
                <w:lang w:eastAsia="zh-CN"/>
              </w:rPr>
            </w:pPr>
            <w:r w:rsidRPr="003E08C1">
              <w:rPr>
                <w:rFonts w:eastAsia="Microsoft YaHei UI"/>
                <w:bCs/>
                <w:szCs w:val="20"/>
                <w:lang w:eastAsia="zh-CN"/>
              </w:rPr>
              <w:t xml:space="preserve">Direction 1: Reader does not provide information to a device regarding when the device may become available/unavailable. </w:t>
            </w:r>
          </w:p>
          <w:p w14:paraId="71F9C558" w14:textId="77777777" w:rsidR="00987088" w:rsidRPr="003E08C1" w:rsidRDefault="00987088" w:rsidP="00384D27">
            <w:pPr>
              <w:widowControl w:val="0"/>
              <w:numPr>
                <w:ilvl w:val="0"/>
                <w:numId w:val="21"/>
              </w:numPr>
              <w:autoSpaceDE w:val="0"/>
              <w:autoSpaceDN w:val="0"/>
              <w:adjustRightInd w:val="0"/>
              <w:jc w:val="both"/>
              <w:rPr>
                <w:rFonts w:eastAsia="Microsoft YaHei UI"/>
                <w:bCs/>
                <w:szCs w:val="20"/>
                <w:lang w:eastAsia="zh-CN"/>
              </w:rPr>
            </w:pPr>
            <w:r w:rsidRPr="003E08C1">
              <w:rPr>
                <w:rFonts w:eastAsia="Microsoft YaHei UI"/>
                <w:bCs/>
                <w:szCs w:val="20"/>
                <w:lang w:eastAsia="zh-CN"/>
              </w:rPr>
              <w:t xml:space="preserve">Direction 2: Reader can provide information to a device based on which the device may become available/unavailable. </w:t>
            </w:r>
          </w:p>
          <w:p w14:paraId="1614B509" w14:textId="77777777" w:rsidR="00987088" w:rsidRPr="003E08C1" w:rsidRDefault="00987088" w:rsidP="00384D27">
            <w:pPr>
              <w:widowControl w:val="0"/>
              <w:numPr>
                <w:ilvl w:val="0"/>
                <w:numId w:val="21"/>
              </w:numPr>
              <w:autoSpaceDE w:val="0"/>
              <w:autoSpaceDN w:val="0"/>
              <w:adjustRightInd w:val="0"/>
              <w:jc w:val="both"/>
              <w:rPr>
                <w:rFonts w:eastAsia="Microsoft YaHei UI"/>
                <w:bCs/>
                <w:szCs w:val="20"/>
                <w:lang w:eastAsia="zh-CN"/>
              </w:rPr>
            </w:pPr>
            <w:r w:rsidRPr="003E08C1">
              <w:rPr>
                <w:rFonts w:eastAsia="Microsoft YaHei UI"/>
                <w:bCs/>
                <w:szCs w:val="20"/>
                <w:lang w:eastAsia="zh-CN"/>
              </w:rPr>
              <w:t xml:space="preserve">Note: The applicability of Direction 1 and/or 2 to different device types 1/2a/2b may be further discussed. </w:t>
            </w:r>
          </w:p>
          <w:p w14:paraId="53F9C93E" w14:textId="77777777" w:rsidR="00987088" w:rsidRPr="0097486B" w:rsidRDefault="00987088" w:rsidP="0097486B">
            <w:pPr>
              <w:numPr>
                <w:ilvl w:val="0"/>
                <w:numId w:val="21"/>
              </w:numPr>
              <w:spacing w:after="240"/>
              <w:rPr>
                <w:bCs/>
                <w:lang w:eastAsia="x-none"/>
              </w:rPr>
            </w:pPr>
            <w:r w:rsidRPr="003E08C1">
              <w:rPr>
                <w:rFonts w:eastAsia="Microsoft YaHei UI"/>
                <w:bCs/>
                <w:szCs w:val="20"/>
                <w:lang w:eastAsia="zh-CN"/>
              </w:rPr>
              <w:t>Note: Direction 1 and Direction 2 are not for down-selection.</w:t>
            </w:r>
          </w:p>
          <w:p w14:paraId="75B6820B" w14:textId="7AB3D881" w:rsidR="0097486B" w:rsidRPr="00CC1947" w:rsidRDefault="0097486B" w:rsidP="0097486B">
            <w:pPr>
              <w:widowControl w:val="0"/>
              <w:autoSpaceDE w:val="0"/>
              <w:autoSpaceDN w:val="0"/>
              <w:adjustRightInd w:val="0"/>
              <w:jc w:val="both"/>
              <w:rPr>
                <w:rFonts w:eastAsia="Microsoft YaHei UI"/>
                <w:b/>
                <w:szCs w:val="20"/>
              </w:rPr>
            </w:pPr>
            <w:r w:rsidRPr="00CC1947">
              <w:rPr>
                <w:rFonts w:eastAsia="Microsoft YaHei UI"/>
                <w:b/>
                <w:szCs w:val="20"/>
                <w:highlight w:val="green"/>
              </w:rPr>
              <w:t>Agreement</w:t>
            </w:r>
          </w:p>
          <w:p w14:paraId="75A7CEBD" w14:textId="77777777" w:rsidR="0097486B" w:rsidRPr="00CC1947" w:rsidRDefault="0097486B" w:rsidP="0097486B">
            <w:pPr>
              <w:adjustRightInd w:val="0"/>
              <w:snapToGrid w:val="0"/>
              <w:rPr>
                <w:rFonts w:eastAsia="Microsoft YaHei UI"/>
                <w:bCs/>
                <w:szCs w:val="20"/>
                <w:lang w:eastAsia="zh-CN"/>
              </w:rPr>
            </w:pPr>
            <w:r w:rsidRPr="00CC1947">
              <w:rPr>
                <w:rFonts w:eastAsia="Microsoft YaHei UI"/>
                <w:bCs/>
                <w:szCs w:val="20"/>
                <w:lang w:eastAsia="zh-CN"/>
              </w:rPr>
              <w:t xml:space="preserve">TP in R1-2409187 is endorsed in principle for section 6.2 and Annex X of TR38.769, subject to possible revisions. </w:t>
            </w:r>
          </w:p>
          <w:p w14:paraId="3371DBAF" w14:textId="152BBF9C" w:rsidR="0097486B" w:rsidRPr="0097486B" w:rsidRDefault="0097486B" w:rsidP="0097486B">
            <w:pPr>
              <w:numPr>
                <w:ilvl w:val="0"/>
                <w:numId w:val="13"/>
              </w:numPr>
              <w:spacing w:after="60"/>
              <w:rPr>
                <w:rFonts w:eastAsia="Microsoft YaHei UI"/>
                <w:bCs/>
                <w:szCs w:val="20"/>
                <w:lang w:eastAsia="zh-CN"/>
              </w:rPr>
            </w:pPr>
            <w:r w:rsidRPr="00CC1947">
              <w:rPr>
                <w:rFonts w:eastAsia="Microsoft YaHei UI"/>
                <w:bCs/>
                <w:szCs w:val="20"/>
                <w:lang w:eastAsia="zh-CN"/>
              </w:rPr>
              <w:t>The contents in the Tables are further checked by companies and targeted for completion in RAN1#119.</w:t>
            </w:r>
          </w:p>
        </w:tc>
      </w:tr>
    </w:tbl>
    <w:p w14:paraId="1414A966" w14:textId="4F42418D" w:rsidR="00A231F3" w:rsidRDefault="00924CD1" w:rsidP="00A55EA0">
      <w:pPr>
        <w:pStyle w:val="a0"/>
        <w:spacing w:before="180"/>
        <w:rPr>
          <w:rFonts w:ascii="Arial" w:hAnsi="Arial" w:cs="Arial"/>
          <w:lang w:eastAsia="zh-CN"/>
        </w:rPr>
      </w:pPr>
      <w:r>
        <w:rPr>
          <w:rFonts w:ascii="Arial" w:hAnsi="Arial" w:cs="Arial"/>
          <w:lang w:eastAsia="zh-CN"/>
        </w:rPr>
        <w:t xml:space="preserve">For both Direction 1 and Direction 2 in the above agreement, only two </w:t>
      </w:r>
      <w:r w:rsidR="00A231F3">
        <w:rPr>
          <w:rFonts w:ascii="Arial" w:hAnsi="Arial" w:cs="Arial"/>
          <w:lang w:eastAsia="zh-CN"/>
        </w:rPr>
        <w:t>“modes”</w:t>
      </w:r>
      <w:r>
        <w:rPr>
          <w:rFonts w:ascii="Arial" w:hAnsi="Arial" w:cs="Arial"/>
          <w:lang w:eastAsia="zh-CN"/>
        </w:rPr>
        <w:t xml:space="preserve"> are mentioned (available and unavailable). But it is yet unclear what function(s) can assume to be operating in each of these </w:t>
      </w:r>
      <w:r w:rsidR="00A231F3">
        <w:rPr>
          <w:rFonts w:ascii="Arial" w:hAnsi="Arial" w:cs="Arial"/>
          <w:lang w:eastAsia="zh-CN"/>
        </w:rPr>
        <w:t xml:space="preserve">“modes”, especially for the unavailable mode. If the unavailable mode includes both the ON and SLEEP states as described below marked in yellow highlights (which was discussed in RAN#104), it is unclear a timer can be maintained in the unavailable mode, where the timer in a device can be used </w:t>
      </w:r>
      <w:r w:rsidR="00A375E4">
        <w:rPr>
          <w:rFonts w:ascii="Arial" w:hAnsi="Arial" w:cs="Arial"/>
          <w:lang w:eastAsia="zh-CN"/>
        </w:rPr>
        <w:t>for state transition (e.g., from unavailable to available)</w:t>
      </w:r>
      <w:r w:rsidR="00A231F3">
        <w:rPr>
          <w:rFonts w:ascii="Arial" w:hAnsi="Arial" w:cs="Arial"/>
          <w:lang w:eastAsia="zh-CN"/>
        </w:rPr>
        <w:t>.</w:t>
      </w:r>
      <w:r w:rsidR="00A375E4">
        <w:rPr>
          <w:rFonts w:ascii="Arial" w:hAnsi="Arial" w:cs="Arial"/>
          <w:lang w:eastAsia="zh-CN"/>
        </w:rPr>
        <w:t xml:space="preserve"> Furthermore, in a typical implementation of devices/tags, the switching from the OFF to ON states is based on whether the energy storage level has been charged to a certain power-ON threshold, and the switching from the ON to OFF state is based on whether the energy storage level is completely depleted. The only time that a device would perform energy harvesting is only during the OFF state. This means, if a device operates either in available mode or unavailable mode only, RAN1 cannot study and design solutions for energy harvesting since it is unknown whether a device is able to retain a memory, run a clock and wake-up at a certain timing to communicate. Although from the reader’s point of view, </w:t>
      </w:r>
      <w:r w:rsidR="00F70B40">
        <w:rPr>
          <w:rFonts w:ascii="Arial" w:hAnsi="Arial" w:cs="Arial"/>
          <w:lang w:eastAsia="zh-CN"/>
        </w:rPr>
        <w:t>devices appear only to be either available for unavailable for communication, but from device point of view, it may be in a SLEEP state and capable of keeping a timer to wake-up at a certain timing (not based on energy storage status). In this sense, it is beneficial to define three states for the devices (i.e., ON / OFF / SLEEP) to serve as a basis for energy harvesting solution study and discussion in RAN1. Since this topic has been extensively discussed in RAN1#118, the latest proposal (</w:t>
      </w:r>
      <w:r w:rsidR="00F70B40" w:rsidRPr="00F70B40">
        <w:rPr>
          <w:rFonts w:ascii="Arial" w:hAnsi="Arial" w:cs="Arial"/>
          <w:lang w:eastAsia="zh-CN"/>
        </w:rPr>
        <w:t>FL3 High Priority Proposal 4.1-1d</w:t>
      </w:r>
      <w:r w:rsidR="00F70B40">
        <w:rPr>
          <w:rFonts w:ascii="Arial" w:hAnsi="Arial" w:cs="Arial"/>
          <w:lang w:eastAsia="zh-CN"/>
        </w:rPr>
        <w:t>) in [</w:t>
      </w:r>
      <w:r w:rsidR="00634BD1">
        <w:rPr>
          <w:rFonts w:ascii="Arial" w:hAnsi="Arial" w:cs="Arial"/>
          <w:lang w:eastAsia="zh-CN"/>
        </w:rPr>
        <w:t>4</w:t>
      </w:r>
      <w:r w:rsidR="00F70B40">
        <w:rPr>
          <w:rFonts w:ascii="Arial" w:hAnsi="Arial" w:cs="Arial"/>
          <w:lang w:eastAsia="zh-CN"/>
        </w:rPr>
        <w:t>] is a good starting point for this meeting.</w:t>
      </w:r>
    </w:p>
    <w:tbl>
      <w:tblPr>
        <w:tblStyle w:val="aa"/>
        <w:tblW w:w="0" w:type="auto"/>
        <w:tblLook w:val="04A0" w:firstRow="1" w:lastRow="0" w:firstColumn="1" w:lastColumn="0" w:noHBand="0" w:noVBand="1"/>
      </w:tblPr>
      <w:tblGrid>
        <w:gridCol w:w="9770"/>
      </w:tblGrid>
      <w:tr w:rsidR="00A231F3" w14:paraId="72968219" w14:textId="77777777" w:rsidTr="00A231F3">
        <w:tc>
          <w:tcPr>
            <w:tcW w:w="9770" w:type="dxa"/>
          </w:tcPr>
          <w:p w14:paraId="72107865" w14:textId="77777777" w:rsidR="00A231F3" w:rsidRPr="00A231F3" w:rsidRDefault="00A231F3" w:rsidP="00A231F3">
            <w:pPr>
              <w:pStyle w:val="a0"/>
              <w:numPr>
                <w:ilvl w:val="4"/>
                <w:numId w:val="32"/>
              </w:numPr>
              <w:tabs>
                <w:tab w:val="clear" w:pos="3600"/>
              </w:tabs>
              <w:spacing w:after="0"/>
              <w:ind w:left="311"/>
              <w:rPr>
                <w:lang w:eastAsia="zh-CN"/>
              </w:rPr>
            </w:pPr>
            <w:r w:rsidRPr="00A231F3">
              <w:rPr>
                <w:lang w:eastAsia="zh-CN"/>
              </w:rPr>
              <w:t>RAN WGs are directed to study energy harvesting impacts in the following way:</w:t>
            </w:r>
          </w:p>
          <w:p w14:paraId="7CE79D98" w14:textId="77777777" w:rsidR="00A231F3" w:rsidRPr="00A231F3" w:rsidRDefault="00A231F3" w:rsidP="00A231F3">
            <w:pPr>
              <w:pStyle w:val="a0"/>
              <w:numPr>
                <w:ilvl w:val="5"/>
                <w:numId w:val="32"/>
              </w:numPr>
              <w:tabs>
                <w:tab w:val="clear" w:pos="4320"/>
              </w:tabs>
              <w:spacing w:after="0"/>
              <w:ind w:left="736"/>
              <w:rPr>
                <w:lang w:eastAsia="zh-CN"/>
              </w:rPr>
            </w:pPr>
            <w:r w:rsidRPr="00A231F3">
              <w:rPr>
                <w:lang w:eastAsia="zh-CN"/>
              </w:rPr>
              <w:t xml:space="preserve">Device 1 is assumed to have two states: ON, OFF </w:t>
            </w:r>
          </w:p>
          <w:p w14:paraId="5C95C76E" w14:textId="77777777" w:rsidR="00A231F3" w:rsidRPr="00A231F3" w:rsidRDefault="00A231F3" w:rsidP="00A231F3">
            <w:pPr>
              <w:pStyle w:val="a0"/>
              <w:numPr>
                <w:ilvl w:val="5"/>
                <w:numId w:val="32"/>
              </w:numPr>
              <w:tabs>
                <w:tab w:val="clear" w:pos="4320"/>
              </w:tabs>
              <w:spacing w:after="0"/>
              <w:ind w:left="736"/>
              <w:rPr>
                <w:lang w:eastAsia="zh-CN"/>
              </w:rPr>
            </w:pPr>
            <w:r w:rsidRPr="00A231F3">
              <w:rPr>
                <w:lang w:eastAsia="zh-CN"/>
              </w:rPr>
              <w:t>Device 2a/2b is assumed to have three states: ON, OFF, SLEEP</w:t>
            </w:r>
          </w:p>
          <w:p w14:paraId="7910A07F" w14:textId="77777777" w:rsidR="00A231F3" w:rsidRPr="00A231F3" w:rsidRDefault="00A231F3" w:rsidP="00A231F3">
            <w:pPr>
              <w:pStyle w:val="a0"/>
              <w:numPr>
                <w:ilvl w:val="5"/>
                <w:numId w:val="32"/>
              </w:numPr>
              <w:tabs>
                <w:tab w:val="clear" w:pos="4320"/>
              </w:tabs>
              <w:spacing w:after="0"/>
              <w:ind w:left="736"/>
              <w:rPr>
                <w:lang w:eastAsia="zh-CN"/>
              </w:rPr>
            </w:pPr>
            <w:r w:rsidRPr="00A231F3">
              <w:rPr>
                <w:lang w:eastAsia="zh-CN"/>
              </w:rPr>
              <w:t>Identify function(s) of the device that can be assumed supported and assumed not supported in each of the above device states, subject to:</w:t>
            </w:r>
          </w:p>
          <w:p w14:paraId="0DEA2AAA" w14:textId="77777777" w:rsidR="00A231F3" w:rsidRPr="00A231F3" w:rsidRDefault="00A231F3" w:rsidP="00A231F3">
            <w:pPr>
              <w:pStyle w:val="a0"/>
              <w:numPr>
                <w:ilvl w:val="6"/>
                <w:numId w:val="32"/>
              </w:numPr>
              <w:tabs>
                <w:tab w:val="clear" w:pos="5040"/>
              </w:tabs>
              <w:spacing w:after="0"/>
              <w:ind w:left="1161"/>
              <w:rPr>
                <w:lang w:eastAsia="zh-CN"/>
              </w:rPr>
            </w:pPr>
            <w:r w:rsidRPr="00A231F3">
              <w:rPr>
                <w:lang w:eastAsia="zh-CN"/>
              </w:rPr>
              <w:t>ON state supports at least: transmission, reception for communication</w:t>
            </w:r>
          </w:p>
          <w:p w14:paraId="6B737F6A" w14:textId="77777777" w:rsidR="00A231F3" w:rsidRPr="00963E1B" w:rsidRDefault="00A231F3" w:rsidP="00A231F3">
            <w:pPr>
              <w:pStyle w:val="a0"/>
              <w:numPr>
                <w:ilvl w:val="6"/>
                <w:numId w:val="32"/>
              </w:numPr>
              <w:tabs>
                <w:tab w:val="clear" w:pos="5040"/>
              </w:tabs>
              <w:spacing w:after="0"/>
              <w:ind w:left="1161"/>
              <w:rPr>
                <w:lang w:eastAsia="zh-CN"/>
              </w:rPr>
            </w:pPr>
            <w:r w:rsidRPr="00963E1B">
              <w:rPr>
                <w:lang w:eastAsia="zh-CN"/>
              </w:rPr>
              <w:t>OFF state does not support at least: transmission, reception for communication</w:t>
            </w:r>
          </w:p>
          <w:p w14:paraId="48EC0689" w14:textId="77777777" w:rsidR="00A231F3" w:rsidRPr="00963E1B" w:rsidRDefault="00A231F3" w:rsidP="00A231F3">
            <w:pPr>
              <w:pStyle w:val="a0"/>
              <w:numPr>
                <w:ilvl w:val="6"/>
                <w:numId w:val="32"/>
              </w:numPr>
              <w:tabs>
                <w:tab w:val="clear" w:pos="5040"/>
              </w:tabs>
              <w:spacing w:after="0"/>
              <w:ind w:left="1161"/>
              <w:rPr>
                <w:lang w:eastAsia="zh-CN"/>
              </w:rPr>
            </w:pPr>
            <w:r w:rsidRPr="00963E1B">
              <w:rPr>
                <w:lang w:eastAsia="zh-CN"/>
              </w:rPr>
              <w:t>OFF state supports at least: energy harvesting</w:t>
            </w:r>
          </w:p>
          <w:p w14:paraId="21C38785" w14:textId="77777777" w:rsidR="00A231F3" w:rsidRPr="00963E1B" w:rsidRDefault="00A231F3" w:rsidP="00A231F3">
            <w:pPr>
              <w:pStyle w:val="a0"/>
              <w:numPr>
                <w:ilvl w:val="6"/>
                <w:numId w:val="32"/>
              </w:numPr>
              <w:tabs>
                <w:tab w:val="clear" w:pos="5040"/>
              </w:tabs>
              <w:spacing w:after="0"/>
              <w:ind w:left="1161"/>
              <w:rPr>
                <w:lang w:eastAsia="zh-CN"/>
              </w:rPr>
            </w:pPr>
            <w:r w:rsidRPr="00963E1B">
              <w:rPr>
                <w:lang w:eastAsia="zh-CN"/>
              </w:rPr>
              <w:t>SLEEP state supports at least:</w:t>
            </w:r>
          </w:p>
          <w:p w14:paraId="6532B34F" w14:textId="77777777" w:rsidR="00A231F3" w:rsidRPr="00963E1B" w:rsidRDefault="00A231F3" w:rsidP="00A231F3">
            <w:pPr>
              <w:pStyle w:val="a0"/>
              <w:numPr>
                <w:ilvl w:val="7"/>
                <w:numId w:val="33"/>
              </w:numPr>
              <w:spacing w:after="0"/>
              <w:ind w:left="1586"/>
              <w:rPr>
                <w:lang w:eastAsia="zh-CN"/>
              </w:rPr>
            </w:pPr>
            <w:r w:rsidRPr="00963E1B">
              <w:rPr>
                <w:lang w:eastAsia="zh-CN"/>
              </w:rPr>
              <w:t>maintaining a memory content from ON state</w:t>
            </w:r>
          </w:p>
          <w:p w14:paraId="6515CE2A" w14:textId="77777777" w:rsidR="00A231F3" w:rsidRPr="00963E1B" w:rsidRDefault="00A231F3" w:rsidP="00A231F3">
            <w:pPr>
              <w:pStyle w:val="a0"/>
              <w:numPr>
                <w:ilvl w:val="7"/>
                <w:numId w:val="33"/>
              </w:numPr>
              <w:spacing w:after="0"/>
              <w:ind w:left="1586"/>
              <w:rPr>
                <w:lang w:eastAsia="zh-CN"/>
              </w:rPr>
            </w:pPr>
            <w:r w:rsidRPr="00963E1B">
              <w:rPr>
                <w:lang w:eastAsia="zh-CN"/>
              </w:rPr>
              <w:t>Maintaining a timer (RAN1 to discuss purpose(s) of timer)</w:t>
            </w:r>
          </w:p>
          <w:p w14:paraId="109313C0" w14:textId="77777777" w:rsidR="00A231F3" w:rsidRPr="00963E1B" w:rsidRDefault="00A231F3" w:rsidP="00A231F3">
            <w:pPr>
              <w:pStyle w:val="a0"/>
              <w:numPr>
                <w:ilvl w:val="6"/>
                <w:numId w:val="32"/>
              </w:numPr>
              <w:tabs>
                <w:tab w:val="clear" w:pos="5040"/>
              </w:tabs>
              <w:spacing w:after="0"/>
              <w:ind w:left="1161"/>
              <w:rPr>
                <w:lang w:eastAsia="zh-CN"/>
              </w:rPr>
            </w:pPr>
            <w:r w:rsidRPr="00963E1B">
              <w:rPr>
                <w:lang w:eastAsia="zh-CN"/>
              </w:rPr>
              <w:t>SLEEP state does not support at least: transmission</w:t>
            </w:r>
          </w:p>
          <w:p w14:paraId="75697534" w14:textId="77777777" w:rsidR="00A231F3" w:rsidRPr="00A231F3" w:rsidRDefault="00A231F3" w:rsidP="00A231F3">
            <w:pPr>
              <w:pStyle w:val="a0"/>
              <w:numPr>
                <w:ilvl w:val="6"/>
                <w:numId w:val="32"/>
              </w:numPr>
              <w:tabs>
                <w:tab w:val="clear" w:pos="5040"/>
              </w:tabs>
              <w:spacing w:after="0"/>
              <w:ind w:left="1161"/>
              <w:rPr>
                <w:lang w:eastAsia="zh-CN"/>
              </w:rPr>
            </w:pPr>
            <w:r w:rsidRPr="00A231F3">
              <w:rPr>
                <w:lang w:eastAsia="zh-CN"/>
              </w:rPr>
              <w:t>No additional physical layer signals/channels specific to support of SLEEP are introduced</w:t>
            </w:r>
          </w:p>
          <w:p w14:paraId="69C23E87" w14:textId="77777777" w:rsidR="00A231F3" w:rsidRPr="00A231F3" w:rsidRDefault="00A231F3" w:rsidP="00A231F3">
            <w:pPr>
              <w:pStyle w:val="a0"/>
              <w:numPr>
                <w:ilvl w:val="5"/>
                <w:numId w:val="32"/>
              </w:numPr>
              <w:tabs>
                <w:tab w:val="clear" w:pos="4320"/>
              </w:tabs>
              <w:spacing w:after="0"/>
              <w:ind w:left="736"/>
              <w:rPr>
                <w:lang w:eastAsia="zh-CN"/>
              </w:rPr>
            </w:pPr>
            <w:r w:rsidRPr="00A231F3">
              <w:rPr>
                <w:lang w:eastAsia="zh-CN"/>
              </w:rPr>
              <w:t>Identify reader knowledge / control of the above states</w:t>
            </w:r>
          </w:p>
          <w:p w14:paraId="5BE5BDF2" w14:textId="77777777" w:rsidR="00A231F3" w:rsidRPr="00A231F3" w:rsidRDefault="00A231F3" w:rsidP="00A231F3">
            <w:pPr>
              <w:pStyle w:val="a0"/>
              <w:numPr>
                <w:ilvl w:val="5"/>
                <w:numId w:val="32"/>
              </w:numPr>
              <w:tabs>
                <w:tab w:val="clear" w:pos="4320"/>
              </w:tabs>
              <w:spacing w:after="0"/>
              <w:ind w:left="736"/>
              <w:rPr>
                <w:lang w:eastAsia="zh-CN"/>
              </w:rPr>
            </w:pPr>
            <w:r w:rsidRPr="00A231F3">
              <w:rPr>
                <w:lang w:eastAsia="zh-CN"/>
              </w:rPr>
              <w:t>Approximately identify durations of the above device states, by company reports. RAN1 is not required to establish a consensus model.</w:t>
            </w:r>
          </w:p>
          <w:p w14:paraId="17B4E540" w14:textId="77777777" w:rsidR="00A231F3" w:rsidRPr="00A231F3" w:rsidRDefault="00A231F3" w:rsidP="00A231F3">
            <w:pPr>
              <w:pStyle w:val="a0"/>
              <w:numPr>
                <w:ilvl w:val="6"/>
                <w:numId w:val="32"/>
              </w:numPr>
              <w:tabs>
                <w:tab w:val="clear" w:pos="5040"/>
              </w:tabs>
              <w:spacing w:after="0"/>
              <w:ind w:left="1161"/>
              <w:rPr>
                <w:lang w:eastAsia="zh-CN"/>
              </w:rPr>
            </w:pPr>
            <w:r w:rsidRPr="00A231F3">
              <w:rPr>
                <w:lang w:eastAsia="zh-CN"/>
              </w:rPr>
              <w:t>Companies can structure their report(s) of durations in their preferred way</w:t>
            </w:r>
          </w:p>
          <w:p w14:paraId="6A11EA26" w14:textId="77777777" w:rsidR="00A231F3" w:rsidRPr="00A231F3" w:rsidRDefault="00A231F3" w:rsidP="00A231F3">
            <w:pPr>
              <w:pStyle w:val="a0"/>
              <w:numPr>
                <w:ilvl w:val="6"/>
                <w:numId w:val="32"/>
              </w:numPr>
              <w:tabs>
                <w:tab w:val="clear" w:pos="5040"/>
              </w:tabs>
              <w:spacing w:after="0"/>
              <w:ind w:left="1161"/>
              <w:rPr>
                <w:lang w:eastAsia="zh-CN"/>
              </w:rPr>
            </w:pPr>
            <w:r w:rsidRPr="00A231F3">
              <w:rPr>
                <w:lang w:eastAsia="zh-CN"/>
              </w:rPr>
              <w:t>No modeling of device/component (dis)charging characteristics</w:t>
            </w:r>
          </w:p>
          <w:p w14:paraId="769FFC14" w14:textId="005C255C" w:rsidR="00A231F3" w:rsidRPr="00A231F3" w:rsidRDefault="00A231F3" w:rsidP="00A231F3">
            <w:pPr>
              <w:pStyle w:val="a0"/>
              <w:numPr>
                <w:ilvl w:val="6"/>
                <w:numId w:val="32"/>
              </w:numPr>
              <w:tabs>
                <w:tab w:val="clear" w:pos="5040"/>
              </w:tabs>
              <w:spacing w:after="0"/>
              <w:ind w:left="1161"/>
              <w:rPr>
                <w:rFonts w:ascii="Arial" w:hAnsi="Arial" w:cs="Arial"/>
                <w:lang w:eastAsia="zh-CN"/>
              </w:rPr>
            </w:pPr>
            <w:r w:rsidRPr="00A231F3">
              <w:rPr>
                <w:lang w:eastAsia="zh-CN"/>
              </w:rPr>
              <w:lastRenderedPageBreak/>
              <w:t>This part is aimed to be completed in RAN1#118, with RAN#105 to review progress and finalize if necessary</w:t>
            </w:r>
          </w:p>
        </w:tc>
      </w:tr>
    </w:tbl>
    <w:p w14:paraId="72A493D2" w14:textId="13BAD00F" w:rsidR="00F70B40" w:rsidRDefault="00F70B40" w:rsidP="00F70B40">
      <w:pPr>
        <w:pStyle w:val="a0"/>
        <w:spacing w:before="180" w:after="0"/>
        <w:rPr>
          <w:rFonts w:ascii="Arial" w:hAnsi="Arial" w:cs="Arial"/>
          <w:b/>
          <w:bCs/>
          <w:i/>
          <w:iCs/>
          <w:color w:val="000000" w:themeColor="text1"/>
          <w:lang w:eastAsia="zh-CN"/>
        </w:rPr>
      </w:pPr>
      <w:r>
        <w:rPr>
          <w:rFonts w:ascii="Arial" w:hAnsi="Arial" w:cs="Arial"/>
          <w:b/>
          <w:bCs/>
          <w:i/>
          <w:iCs/>
          <w:color w:val="000000" w:themeColor="text1"/>
          <w:lang w:eastAsia="zh-CN"/>
        </w:rPr>
        <w:lastRenderedPageBreak/>
        <w:t xml:space="preserve">Proposal </w:t>
      </w:r>
      <w:r w:rsidR="00634BD1">
        <w:rPr>
          <w:rFonts w:ascii="Arial" w:eastAsia="PMingLiU" w:hAnsi="Arial" w:cs="Arial"/>
          <w:b/>
          <w:i/>
          <w:color w:val="000000" w:themeColor="text1"/>
          <w:szCs w:val="20"/>
          <w:lang w:eastAsia="zh-TW"/>
        </w:rPr>
        <w:t>2</w:t>
      </w:r>
      <w:r>
        <w:rPr>
          <w:rFonts w:ascii="Arial" w:hAnsi="Arial" w:cs="Arial"/>
          <w:b/>
          <w:bCs/>
          <w:i/>
          <w:iCs/>
          <w:color w:val="000000" w:themeColor="text1"/>
          <w:lang w:eastAsia="zh-CN"/>
        </w:rPr>
        <w:t xml:space="preserve">: </w:t>
      </w:r>
      <w:r w:rsidR="00FD1980">
        <w:rPr>
          <w:rFonts w:ascii="Arial" w:hAnsi="Arial" w:cs="Arial"/>
          <w:b/>
          <w:bCs/>
          <w:i/>
          <w:iCs/>
          <w:color w:val="000000" w:themeColor="text1"/>
          <w:lang w:eastAsia="zh-CN"/>
        </w:rPr>
        <w:t xml:space="preserve">The following device state definitions </w:t>
      </w:r>
      <w:r w:rsidR="007225E8">
        <w:rPr>
          <w:rFonts w:ascii="Arial" w:hAnsi="Arial" w:cs="Arial"/>
          <w:b/>
          <w:bCs/>
          <w:i/>
          <w:iCs/>
          <w:color w:val="000000" w:themeColor="text1"/>
          <w:lang w:eastAsia="zh-CN"/>
        </w:rPr>
        <w:t>should</w:t>
      </w:r>
      <w:r w:rsidR="00FD1980">
        <w:rPr>
          <w:rFonts w:ascii="Arial" w:hAnsi="Arial" w:cs="Arial"/>
          <w:b/>
          <w:bCs/>
          <w:i/>
          <w:iCs/>
          <w:color w:val="000000" w:themeColor="text1"/>
          <w:lang w:eastAsia="zh-CN"/>
        </w:rPr>
        <w:t xml:space="preserve"> be used for </w:t>
      </w:r>
      <w:r w:rsidR="007225E8">
        <w:rPr>
          <w:rFonts w:ascii="Arial" w:hAnsi="Arial" w:cs="Arial"/>
          <w:b/>
          <w:bCs/>
          <w:i/>
          <w:iCs/>
          <w:color w:val="000000" w:themeColor="text1"/>
          <w:lang w:eastAsia="zh-CN"/>
        </w:rPr>
        <w:t>designing</w:t>
      </w:r>
      <w:r>
        <w:rPr>
          <w:rFonts w:ascii="Arial" w:hAnsi="Arial" w:cs="Arial"/>
          <w:b/>
          <w:bCs/>
          <w:i/>
          <w:iCs/>
          <w:color w:val="000000" w:themeColor="text1"/>
          <w:lang w:eastAsia="zh-CN"/>
        </w:rPr>
        <w:t xml:space="preserve"> </w:t>
      </w:r>
      <w:r w:rsidR="007225E8">
        <w:rPr>
          <w:rFonts w:ascii="Arial" w:hAnsi="Arial" w:cs="Arial"/>
          <w:b/>
          <w:bCs/>
          <w:i/>
          <w:iCs/>
          <w:color w:val="000000" w:themeColor="text1"/>
          <w:lang w:eastAsia="zh-CN"/>
        </w:rPr>
        <w:t>device</w:t>
      </w:r>
      <w:r w:rsidRPr="00F70B40">
        <w:rPr>
          <w:rFonts w:ascii="Arial" w:hAnsi="Arial" w:cs="Arial"/>
          <w:b/>
          <w:bCs/>
          <w:i/>
          <w:iCs/>
          <w:color w:val="000000" w:themeColor="text1"/>
          <w:lang w:eastAsia="zh-CN"/>
        </w:rPr>
        <w:t xml:space="preserve"> energy harvesting</w:t>
      </w:r>
      <w:r>
        <w:rPr>
          <w:rFonts w:ascii="Arial" w:hAnsi="Arial" w:cs="Arial"/>
          <w:b/>
          <w:bCs/>
          <w:i/>
          <w:iCs/>
          <w:color w:val="000000" w:themeColor="text1"/>
          <w:lang w:eastAsia="zh-CN"/>
        </w:rPr>
        <w:t xml:space="preserve"> solutions</w:t>
      </w:r>
    </w:p>
    <w:p w14:paraId="1BB49D23" w14:textId="77777777" w:rsidR="00FD1980" w:rsidRPr="00FD1980" w:rsidRDefault="00FD1980" w:rsidP="00FD1980">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eastAsia="Yu Mincho" w:hAnsi="Arial" w:cs="Arial"/>
          <w:b/>
          <w:i/>
          <w:iCs/>
          <w:kern w:val="2"/>
          <w:lang w:eastAsia="ja-JP"/>
        </w:rPr>
        <w:t xml:space="preserve">Case 1: </w:t>
      </w:r>
      <w:r w:rsidRPr="00FD1980">
        <w:rPr>
          <w:rFonts w:ascii="Arial" w:hAnsi="Arial" w:cs="Arial"/>
          <w:b/>
          <w:i/>
          <w:iCs/>
          <w:kern w:val="2"/>
          <w:lang w:eastAsia="zh-CN"/>
        </w:rPr>
        <w:t xml:space="preserve">Device is assumed to have two states: ON, OFF </w:t>
      </w:r>
    </w:p>
    <w:p w14:paraId="7AFCFA37" w14:textId="77777777" w:rsidR="00FD1980" w:rsidRPr="00FD1980" w:rsidRDefault="00FD1980" w:rsidP="00FD1980">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eastAsia="Yu Mincho" w:hAnsi="Arial" w:cs="Arial"/>
          <w:b/>
          <w:i/>
          <w:iCs/>
          <w:kern w:val="2"/>
          <w:lang w:eastAsia="ja-JP"/>
        </w:rPr>
        <w:t xml:space="preserve">Case 2: </w:t>
      </w:r>
      <w:r w:rsidRPr="00FD1980">
        <w:rPr>
          <w:rFonts w:ascii="Arial" w:hAnsi="Arial" w:cs="Arial"/>
          <w:b/>
          <w:i/>
          <w:iCs/>
          <w:kern w:val="2"/>
          <w:lang w:eastAsia="zh-CN"/>
        </w:rPr>
        <w:t>Device is assumed to have three states: ON, OFF, SLEEP</w:t>
      </w:r>
    </w:p>
    <w:p w14:paraId="15163D91" w14:textId="77777777" w:rsidR="00FD1980" w:rsidRDefault="00FD1980" w:rsidP="00FD1980">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Identify function(s) of the device that can be assumed supported and assumed not supported in each of the above device states, subject to:</w:t>
      </w:r>
    </w:p>
    <w:p w14:paraId="70E492D7" w14:textId="5AEB6F35" w:rsidR="00FD1980" w:rsidRPr="00FD1980" w:rsidRDefault="00FD1980" w:rsidP="00FD1980">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ON state supports at least: transmission, reception for communication</w:t>
      </w:r>
    </w:p>
    <w:p w14:paraId="0BE238CC" w14:textId="77777777" w:rsidR="00FD1980" w:rsidRPr="00FD1980" w:rsidRDefault="00FD1980" w:rsidP="00FD1980">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OFF state does not support at least: transmission, reception for communication, running a clock</w:t>
      </w:r>
    </w:p>
    <w:p w14:paraId="00A992CD" w14:textId="77777777" w:rsidR="00FD1980" w:rsidRPr="00FD1980" w:rsidRDefault="00FD1980" w:rsidP="00FD1980">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OFF state supports at least: energy harvesting</w:t>
      </w:r>
    </w:p>
    <w:p w14:paraId="5A819D16" w14:textId="77777777" w:rsidR="00FD1980" w:rsidRDefault="00FD1980" w:rsidP="00FD1980">
      <w:pPr>
        <w:widowControl w:val="0"/>
        <w:numPr>
          <w:ilvl w:val="1"/>
          <w:numId w:val="21"/>
        </w:numPr>
        <w:autoSpaceDE w:val="0"/>
        <w:autoSpaceDN w:val="0"/>
        <w:adjustRightInd w:val="0"/>
        <w:jc w:val="both"/>
        <w:rPr>
          <w:rFonts w:ascii="Arial" w:hAnsi="Arial" w:cs="Arial"/>
          <w:b/>
          <w:i/>
          <w:iCs/>
          <w:kern w:val="2"/>
          <w:lang w:eastAsia="zh-CN"/>
        </w:rPr>
      </w:pPr>
      <w:bookmarkStart w:id="0" w:name="OLE_LINK1"/>
      <w:r w:rsidRPr="00FD1980">
        <w:rPr>
          <w:rFonts w:ascii="Arial" w:hAnsi="Arial" w:cs="Arial"/>
          <w:b/>
          <w:i/>
          <w:iCs/>
          <w:kern w:val="2"/>
          <w:lang w:eastAsia="zh-CN"/>
        </w:rPr>
        <w:t>SLEEP state supports at least:</w:t>
      </w:r>
    </w:p>
    <w:p w14:paraId="0DA77565" w14:textId="54A1B3F5" w:rsidR="00FD1980" w:rsidRPr="00FD1980" w:rsidRDefault="00FD1980" w:rsidP="00FD1980">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等线" w:hAnsi="Arial" w:cs="Arial"/>
          <w:b/>
          <w:i/>
          <w:iCs/>
          <w:kern w:val="2"/>
          <w:lang w:eastAsia="zh-CN"/>
        </w:rPr>
        <w:t>M</w:t>
      </w:r>
      <w:r w:rsidRPr="00FD1980">
        <w:rPr>
          <w:rFonts w:ascii="Arial" w:hAnsi="Arial" w:cs="Arial"/>
          <w:b/>
          <w:i/>
          <w:iCs/>
          <w:kern w:val="2"/>
          <w:lang w:eastAsia="zh-CN"/>
        </w:rPr>
        <w:t>aintaining a memory content from ON state</w:t>
      </w:r>
    </w:p>
    <w:p w14:paraId="6C4F6DD3" w14:textId="77777777" w:rsidR="00FD1980" w:rsidRPr="00FD1980" w:rsidRDefault="00FD1980" w:rsidP="00FD1980">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 xml:space="preserve">Running a </w:t>
      </w:r>
      <w:r w:rsidRPr="00FD1980">
        <w:rPr>
          <w:rFonts w:ascii="Arial" w:eastAsia="等线" w:hAnsi="Arial" w:cs="Arial"/>
          <w:b/>
          <w:i/>
          <w:iCs/>
          <w:kern w:val="2"/>
          <w:lang w:eastAsia="zh-CN"/>
        </w:rPr>
        <w:t xml:space="preserve">clock or maintaining a timer </w:t>
      </w:r>
      <w:r w:rsidRPr="00FD1980">
        <w:rPr>
          <w:rFonts w:ascii="Arial" w:hAnsi="Arial" w:cs="Arial"/>
          <w:b/>
          <w:i/>
          <w:iCs/>
          <w:kern w:val="2"/>
          <w:lang w:eastAsia="zh-CN"/>
        </w:rPr>
        <w:t xml:space="preserve">(RAN1 to discuss purpose(s) of </w:t>
      </w:r>
      <w:r w:rsidRPr="00FD1980">
        <w:rPr>
          <w:rFonts w:ascii="Arial" w:eastAsia="等线" w:hAnsi="Arial" w:cs="Arial"/>
          <w:b/>
          <w:i/>
          <w:iCs/>
          <w:kern w:val="2"/>
          <w:lang w:eastAsia="zh-CN"/>
        </w:rPr>
        <w:t>clock</w:t>
      </w:r>
      <w:r w:rsidRPr="00FD1980">
        <w:rPr>
          <w:rFonts w:ascii="Arial" w:hAnsi="Arial" w:cs="Arial"/>
          <w:b/>
          <w:i/>
          <w:iCs/>
          <w:kern w:val="2"/>
          <w:lang w:eastAsia="zh-CN"/>
        </w:rPr>
        <w:t>)</w:t>
      </w:r>
    </w:p>
    <w:p w14:paraId="3E35392F" w14:textId="77777777" w:rsidR="00FD1980" w:rsidRPr="00FD1980" w:rsidRDefault="00FD1980" w:rsidP="00FD1980">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等线" w:hAnsi="Arial" w:cs="Arial"/>
          <w:b/>
          <w:i/>
          <w:iCs/>
          <w:kern w:val="2"/>
          <w:lang w:eastAsia="zh-CN"/>
        </w:rPr>
        <w:t>E</w:t>
      </w:r>
      <w:r w:rsidRPr="00FD1980">
        <w:rPr>
          <w:rFonts w:ascii="Arial" w:hAnsi="Arial" w:cs="Arial"/>
          <w:b/>
          <w:i/>
          <w:iCs/>
          <w:kern w:val="2"/>
          <w:lang w:eastAsia="zh-CN"/>
        </w:rPr>
        <w:t>nergy harvesting</w:t>
      </w:r>
    </w:p>
    <w:p w14:paraId="1ADFA3F5" w14:textId="77777777" w:rsidR="00FD1980" w:rsidRPr="00FD1980" w:rsidRDefault="00FD1980" w:rsidP="00FD1980">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等线" w:hAnsi="Arial" w:cs="Arial"/>
          <w:b/>
          <w:i/>
          <w:iCs/>
          <w:kern w:val="2"/>
          <w:lang w:eastAsia="zh-CN"/>
        </w:rPr>
        <w:t>FFS: monitoring some reception</w:t>
      </w:r>
    </w:p>
    <w:bookmarkEnd w:id="0"/>
    <w:p w14:paraId="10A1A65A" w14:textId="77777777" w:rsidR="00FD1980" w:rsidRPr="00FD1980" w:rsidRDefault="00FD1980" w:rsidP="00FD1980">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SLEEP state does not support at least: transmission, reception for communication</w:t>
      </w:r>
    </w:p>
    <w:p w14:paraId="11344628" w14:textId="35403FF2" w:rsidR="00B313C3" w:rsidRPr="005C6E22" w:rsidRDefault="00B313C3" w:rsidP="005C6E22">
      <w:pPr>
        <w:spacing w:before="240" w:after="120"/>
        <w:jc w:val="both"/>
        <w:rPr>
          <w:rFonts w:ascii="Arial" w:hAnsi="Arial" w:cs="Arial"/>
          <w:bCs/>
          <w:lang w:eastAsia="x-none"/>
        </w:rPr>
      </w:pPr>
      <w:r w:rsidRPr="005C6E22">
        <w:rPr>
          <w:rFonts w:ascii="Arial" w:hAnsi="Arial" w:cs="Arial"/>
          <w:bCs/>
          <w:lang w:eastAsia="x-none"/>
        </w:rPr>
        <w:t xml:space="preserve">For Direction 2, where the reader can provide information to a device based on which the device may become available or unavailable, it is detailed in our paper [5] that a device should perform energy harvesting in two </w:t>
      </w:r>
      <w:r w:rsidR="007225E8" w:rsidRPr="005C6E22">
        <w:rPr>
          <w:rFonts w:ascii="Arial" w:hAnsi="Arial" w:cs="Arial"/>
          <w:bCs/>
          <w:lang w:eastAsia="x-none"/>
        </w:rPr>
        <w:t>separate</w:t>
      </w:r>
      <w:r w:rsidRPr="005C6E22">
        <w:rPr>
          <w:rFonts w:ascii="Arial" w:hAnsi="Arial" w:cs="Arial"/>
          <w:bCs/>
          <w:lang w:eastAsia="x-none"/>
        </w:rPr>
        <w:t xml:space="preserve"> stages in order to maximize the energy stored and prolong the device sustainable operating time. The two states are: before and after an inventory / command process starts.</w:t>
      </w:r>
    </w:p>
    <w:p w14:paraId="2F7E54AC" w14:textId="39A81325" w:rsidR="00EF6E2C" w:rsidRPr="005C6E22" w:rsidRDefault="00B313C3" w:rsidP="00EF6E2C">
      <w:pPr>
        <w:spacing w:before="120" w:after="60"/>
        <w:jc w:val="both"/>
        <w:rPr>
          <w:rFonts w:ascii="Arial" w:hAnsi="Arial" w:cs="Arial"/>
          <w:bCs/>
          <w:lang w:eastAsia="x-none"/>
        </w:rPr>
      </w:pPr>
      <w:r w:rsidRPr="005C6E22">
        <w:rPr>
          <w:rFonts w:ascii="Arial" w:hAnsi="Arial" w:cs="Arial"/>
          <w:bCs/>
          <w:lang w:eastAsia="x-none"/>
        </w:rPr>
        <w:t xml:space="preserve">During </w:t>
      </w:r>
      <w:r w:rsidR="007225E8" w:rsidRPr="005C6E22">
        <w:rPr>
          <w:rFonts w:ascii="Arial" w:hAnsi="Arial" w:cs="Arial"/>
          <w:bCs/>
          <w:lang w:eastAsia="x-none"/>
        </w:rPr>
        <w:t>the first s</w:t>
      </w:r>
      <w:r w:rsidRPr="005C6E22">
        <w:rPr>
          <w:rFonts w:ascii="Arial" w:hAnsi="Arial" w:cs="Arial"/>
          <w:bCs/>
          <w:lang w:eastAsia="x-none"/>
        </w:rPr>
        <w:t xml:space="preserve">tage of device energy harvesting before an inventory </w:t>
      </w:r>
      <w:r w:rsidR="00EF6E2C" w:rsidRPr="005C6E22">
        <w:rPr>
          <w:rFonts w:ascii="Arial" w:hAnsi="Arial" w:cs="Arial"/>
          <w:bCs/>
          <w:lang w:eastAsia="x-none"/>
        </w:rPr>
        <w:t xml:space="preserve">/ command </w:t>
      </w:r>
      <w:r w:rsidRPr="005C6E22">
        <w:rPr>
          <w:rFonts w:ascii="Arial" w:hAnsi="Arial" w:cs="Arial"/>
          <w:bCs/>
          <w:lang w:eastAsia="x-none"/>
        </w:rPr>
        <w:t xml:space="preserve">process starts, </w:t>
      </w:r>
      <w:r w:rsidR="007225E8" w:rsidRPr="005C6E22">
        <w:rPr>
          <w:rFonts w:ascii="Arial" w:hAnsi="Arial" w:cs="Arial"/>
          <w:bCs/>
          <w:lang w:eastAsia="x-none"/>
        </w:rPr>
        <w:t xml:space="preserve">besides the intention of maximizing the energy storage charge in each device for the following inventory/command process, the goal should also to avoid every device trying to access/participate in a same inventory process once it is triggered. </w:t>
      </w:r>
      <w:r w:rsidR="00EF6E2C" w:rsidRPr="005C6E22">
        <w:rPr>
          <w:rFonts w:ascii="Arial" w:hAnsi="Arial" w:cs="Arial"/>
          <w:bCs/>
          <w:lang w:eastAsia="x-none"/>
        </w:rPr>
        <w:t xml:space="preserve">If too many devices try to access the same inventory process together that exceeds the capacity (i.e., number of expected or allocated Msg. 1 resources), transmission collision(s) will occur. If the reader allocates a large number of resources trying to cater for all potential devices in a same process, </w:t>
      </w:r>
    </w:p>
    <w:p w14:paraId="35EC8F9C" w14:textId="6FC74FC7" w:rsidR="007225E8" w:rsidRPr="005C6E22" w:rsidRDefault="00EF6E2C" w:rsidP="00EF6E2C">
      <w:pPr>
        <w:pStyle w:val="af8"/>
        <w:numPr>
          <w:ilvl w:val="1"/>
          <w:numId w:val="22"/>
        </w:numPr>
        <w:spacing w:before="60" w:after="60"/>
        <w:ind w:left="709" w:firstLineChars="0" w:hanging="278"/>
        <w:jc w:val="both"/>
        <w:rPr>
          <w:rFonts w:ascii="Arial" w:hAnsi="Arial" w:cs="Arial"/>
          <w:bCs/>
          <w:sz w:val="20"/>
          <w:szCs w:val="20"/>
          <w:lang w:eastAsia="x-none"/>
        </w:rPr>
      </w:pPr>
      <w:r w:rsidRPr="005C6E22">
        <w:rPr>
          <w:rFonts w:ascii="Arial" w:hAnsi="Arial" w:cs="Arial"/>
          <w:bCs/>
          <w:sz w:val="20"/>
          <w:szCs w:val="20"/>
          <w:lang w:eastAsia="x-none"/>
        </w:rPr>
        <w:t>firstly, it is questionable whether there can be many frequency domain resources for small / large frequency shifts,</w:t>
      </w:r>
    </w:p>
    <w:p w14:paraId="1F4AC615" w14:textId="32272E72" w:rsidR="00EF6E2C" w:rsidRPr="005C6E22" w:rsidRDefault="00EF6E2C" w:rsidP="00EF6E2C">
      <w:pPr>
        <w:pStyle w:val="af8"/>
        <w:numPr>
          <w:ilvl w:val="1"/>
          <w:numId w:val="22"/>
        </w:numPr>
        <w:spacing w:before="60" w:after="60"/>
        <w:ind w:left="709" w:firstLineChars="0" w:hanging="278"/>
        <w:jc w:val="both"/>
        <w:rPr>
          <w:rFonts w:ascii="Arial" w:hAnsi="Arial" w:cs="Arial"/>
          <w:bCs/>
          <w:sz w:val="20"/>
          <w:szCs w:val="20"/>
          <w:lang w:eastAsia="x-none"/>
        </w:rPr>
      </w:pPr>
      <w:r w:rsidRPr="005C6E22">
        <w:rPr>
          <w:rFonts w:ascii="Arial" w:hAnsi="Arial" w:cs="Arial"/>
          <w:bCs/>
          <w:sz w:val="20"/>
          <w:szCs w:val="20"/>
          <w:lang w:eastAsia="x-none"/>
        </w:rPr>
        <w:t>secondly, it is also questionable whether there can be many time domain resources considering device SFO problem and available device energy, and</w:t>
      </w:r>
    </w:p>
    <w:p w14:paraId="5517CB7B" w14:textId="051D1981" w:rsidR="00EF6E2C" w:rsidRPr="005C6E22" w:rsidRDefault="00EF6E2C" w:rsidP="00EF6E2C">
      <w:pPr>
        <w:pStyle w:val="af8"/>
        <w:numPr>
          <w:ilvl w:val="1"/>
          <w:numId w:val="22"/>
        </w:numPr>
        <w:spacing w:before="60" w:after="120"/>
        <w:ind w:left="709" w:firstLineChars="0" w:hanging="278"/>
        <w:jc w:val="both"/>
        <w:rPr>
          <w:rFonts w:ascii="Arial" w:hAnsi="Arial" w:cs="Arial"/>
          <w:bCs/>
          <w:sz w:val="20"/>
          <w:szCs w:val="20"/>
          <w:lang w:eastAsia="x-none"/>
        </w:rPr>
      </w:pPr>
      <w:r w:rsidRPr="005C6E22">
        <w:rPr>
          <w:rFonts w:ascii="Arial" w:hAnsi="Arial" w:cs="Arial"/>
          <w:bCs/>
          <w:sz w:val="20"/>
          <w:szCs w:val="20"/>
          <w:lang w:eastAsia="x-none"/>
        </w:rPr>
        <w:t xml:space="preserve">thirdly, it will be wasteful </w:t>
      </w:r>
      <w:r w:rsidR="00340E23" w:rsidRPr="005C6E22">
        <w:rPr>
          <w:rFonts w:ascii="Arial" w:hAnsi="Arial" w:cs="Arial"/>
          <w:bCs/>
          <w:sz w:val="20"/>
          <w:szCs w:val="20"/>
          <w:lang w:eastAsia="x-none"/>
        </w:rPr>
        <w:t>if the reader over-allocate</w:t>
      </w:r>
      <w:r w:rsidR="00294D45" w:rsidRPr="005C6E22">
        <w:rPr>
          <w:rFonts w:ascii="Arial" w:hAnsi="Arial" w:cs="Arial"/>
          <w:bCs/>
          <w:sz w:val="20"/>
          <w:szCs w:val="20"/>
          <w:lang w:eastAsia="x-none"/>
        </w:rPr>
        <w:t>s time and frequency domain resources</w:t>
      </w:r>
      <w:r w:rsidR="00340E23" w:rsidRPr="005C6E22">
        <w:rPr>
          <w:rFonts w:ascii="Arial" w:hAnsi="Arial" w:cs="Arial"/>
          <w:bCs/>
          <w:sz w:val="20"/>
          <w:szCs w:val="20"/>
          <w:lang w:eastAsia="x-none"/>
        </w:rPr>
        <w:t>.</w:t>
      </w:r>
    </w:p>
    <w:p w14:paraId="3D716231" w14:textId="27100646" w:rsidR="00484D82" w:rsidRPr="005C6E22" w:rsidRDefault="00340E23" w:rsidP="00294D45">
      <w:pPr>
        <w:spacing w:before="120" w:after="120"/>
        <w:jc w:val="both"/>
        <w:rPr>
          <w:rFonts w:ascii="Arial" w:hAnsi="Arial" w:cs="Arial"/>
          <w:lang w:eastAsia="zh-CN"/>
        </w:rPr>
      </w:pPr>
      <w:r w:rsidRPr="005C6E22">
        <w:rPr>
          <w:rFonts w:ascii="Arial" w:hAnsi="Arial" w:cs="Arial"/>
          <w:bCs/>
          <w:lang w:eastAsia="x-none"/>
        </w:rPr>
        <w:t xml:space="preserve">Considering the above, it is more beneficial if devices are allowed to access at different timing, rather than trying to get every device to access / participate in a same inventory process together. When devices are accessing at different times / inventory processes, it also allows devices more time to harvest energy / maximize energy storage before a chosen or </w:t>
      </w:r>
      <w:r w:rsidR="00294D45" w:rsidRPr="005C6E22">
        <w:rPr>
          <w:rFonts w:ascii="Arial" w:hAnsi="Arial" w:cs="Arial"/>
          <w:bCs/>
          <w:lang w:eastAsia="x-none"/>
        </w:rPr>
        <w:t>assigned</w:t>
      </w:r>
      <w:r w:rsidRPr="005C6E22">
        <w:rPr>
          <w:rFonts w:ascii="Arial" w:hAnsi="Arial" w:cs="Arial"/>
          <w:bCs/>
          <w:lang w:eastAsia="x-none"/>
        </w:rPr>
        <w:t xml:space="preserve"> inventory process starts (since devices are expected to charge at different rates).</w:t>
      </w:r>
      <w:r w:rsidR="00294D45" w:rsidRPr="005C6E22">
        <w:rPr>
          <w:rFonts w:ascii="Arial" w:hAnsi="Arial" w:cs="Arial"/>
          <w:bCs/>
          <w:lang w:eastAsia="x-none"/>
        </w:rPr>
        <w:t xml:space="preserve"> Therefore, </w:t>
      </w:r>
      <w:r w:rsidR="00484D82" w:rsidRPr="005C6E22">
        <w:rPr>
          <w:rFonts w:ascii="Arial" w:hAnsi="Arial" w:cs="Arial"/>
          <w:lang w:eastAsia="zh-CN"/>
        </w:rPr>
        <w:t>it is necessary and desirable to manage/coordinate the access timing among the devices. If all devices try to access / respond to the reader at once when a select/</w:t>
      </w:r>
      <w:r w:rsidR="007A44CA" w:rsidRPr="005C6E22">
        <w:rPr>
          <w:rFonts w:ascii="Arial" w:hAnsi="Arial" w:cs="Arial"/>
          <w:lang w:eastAsia="zh-CN"/>
        </w:rPr>
        <w:t>paging message</w:t>
      </w:r>
      <w:r w:rsidR="00484D82" w:rsidRPr="005C6E22">
        <w:rPr>
          <w:rFonts w:ascii="Arial" w:hAnsi="Arial" w:cs="Arial"/>
          <w:lang w:eastAsia="zh-CN"/>
        </w:rPr>
        <w:t xml:space="preserve"> is received from the reader, although the Q protocol from the slotted-ALOHA may randomize the access timing among the devices (but not a very efficient mechanism), there still a high probability </w:t>
      </w:r>
      <w:r w:rsidR="007A44CA" w:rsidRPr="005C6E22">
        <w:rPr>
          <w:rFonts w:ascii="Arial" w:hAnsi="Arial" w:cs="Arial"/>
          <w:lang w:eastAsia="zh-CN"/>
        </w:rPr>
        <w:t>that a TX</w:t>
      </w:r>
      <w:r w:rsidR="00484D82" w:rsidRPr="005C6E22">
        <w:rPr>
          <w:rFonts w:ascii="Arial" w:hAnsi="Arial" w:cs="Arial"/>
          <w:lang w:eastAsia="zh-CN"/>
        </w:rPr>
        <w:t xml:space="preserve"> collision/conflict </w:t>
      </w:r>
      <w:r w:rsidR="007A44CA" w:rsidRPr="005C6E22">
        <w:rPr>
          <w:rFonts w:ascii="Arial" w:hAnsi="Arial" w:cs="Arial"/>
          <w:lang w:eastAsia="zh-CN"/>
        </w:rPr>
        <w:t>will</w:t>
      </w:r>
      <w:r w:rsidR="00484D82" w:rsidRPr="005C6E22">
        <w:rPr>
          <w:rFonts w:ascii="Arial" w:hAnsi="Arial" w:cs="Arial"/>
          <w:lang w:eastAsia="zh-CN"/>
        </w:rPr>
        <w:t xml:space="preserve"> occur.</w:t>
      </w:r>
    </w:p>
    <w:p w14:paraId="41D0C9EB" w14:textId="395C9A4C" w:rsidR="00484D82" w:rsidRPr="005C6E22" w:rsidRDefault="00484D82" w:rsidP="00294D45">
      <w:pPr>
        <w:pStyle w:val="a0"/>
        <w:spacing w:before="180" w:after="60"/>
        <w:rPr>
          <w:rFonts w:ascii="Arial" w:hAnsi="Arial" w:cs="Arial"/>
          <w:b/>
          <w:bCs/>
          <w:i/>
          <w:iCs/>
          <w:lang w:eastAsia="zh-CN"/>
        </w:rPr>
      </w:pPr>
      <w:r w:rsidRPr="005C6E22">
        <w:rPr>
          <w:rFonts w:ascii="Arial" w:hAnsi="Arial" w:cs="Arial"/>
          <w:b/>
          <w:bCs/>
          <w:i/>
          <w:iCs/>
          <w:lang w:eastAsia="zh-CN"/>
        </w:rPr>
        <w:t xml:space="preserve">Observation </w:t>
      </w:r>
      <w:r w:rsidR="00340E23" w:rsidRPr="005C6E22">
        <w:rPr>
          <w:rFonts w:ascii="Arial" w:hAnsi="Arial" w:cs="Arial"/>
          <w:b/>
          <w:bCs/>
          <w:i/>
          <w:iCs/>
          <w:lang w:eastAsia="zh-CN"/>
        </w:rPr>
        <w:t>2</w:t>
      </w:r>
      <w:r w:rsidRPr="005C6E22">
        <w:rPr>
          <w:rFonts w:ascii="Arial" w:hAnsi="Arial" w:cs="Arial"/>
          <w:b/>
          <w:bCs/>
          <w:i/>
          <w:iCs/>
          <w:lang w:eastAsia="zh-CN"/>
        </w:rPr>
        <w:t xml:space="preserve">: </w:t>
      </w:r>
      <w:r w:rsidR="00294D45" w:rsidRPr="005C6E22">
        <w:rPr>
          <w:rFonts w:ascii="Arial" w:hAnsi="Arial" w:cs="Arial"/>
          <w:b/>
          <w:bCs/>
          <w:i/>
          <w:iCs/>
          <w:lang w:eastAsia="zh-CN"/>
        </w:rPr>
        <w:t xml:space="preserve">It is undesirable for all devices, after charging, try to respond to the reader at once when </w:t>
      </w:r>
      <w:r w:rsidRPr="005C6E22">
        <w:rPr>
          <w:rFonts w:ascii="Arial" w:hAnsi="Arial" w:cs="Arial"/>
          <w:b/>
          <w:bCs/>
          <w:i/>
          <w:iCs/>
          <w:lang w:eastAsia="zh-CN"/>
        </w:rPr>
        <w:t>a select/query is received</w:t>
      </w:r>
      <w:r w:rsidR="00294D45" w:rsidRPr="005C6E22">
        <w:rPr>
          <w:rFonts w:ascii="Arial" w:hAnsi="Arial" w:cs="Arial"/>
          <w:b/>
          <w:bCs/>
          <w:i/>
          <w:iCs/>
          <w:lang w:eastAsia="zh-CN"/>
        </w:rPr>
        <w:t xml:space="preserve"> due to TX collision</w:t>
      </w:r>
      <w:r w:rsidRPr="005C6E22">
        <w:rPr>
          <w:rFonts w:ascii="Arial" w:hAnsi="Arial" w:cs="Arial"/>
          <w:b/>
          <w:bCs/>
          <w:i/>
          <w:iCs/>
          <w:lang w:eastAsia="zh-CN"/>
        </w:rPr>
        <w:t xml:space="preserve">, although the Q protocol from the slotted-ALOHA may randomize the access timing among the devices </w:t>
      </w:r>
      <w:r w:rsidR="00294D45" w:rsidRPr="005C6E22">
        <w:rPr>
          <w:rFonts w:ascii="Arial" w:hAnsi="Arial" w:cs="Arial"/>
          <w:b/>
          <w:bCs/>
          <w:i/>
          <w:iCs/>
          <w:lang w:eastAsia="zh-CN"/>
        </w:rPr>
        <w:t xml:space="preserve">within an inventory process </w:t>
      </w:r>
      <w:r w:rsidRPr="005C6E22">
        <w:rPr>
          <w:rFonts w:ascii="Arial" w:hAnsi="Arial" w:cs="Arial"/>
          <w:b/>
          <w:bCs/>
          <w:i/>
          <w:iCs/>
          <w:lang w:eastAsia="zh-CN"/>
        </w:rPr>
        <w:t>(but not a very efficient mechanism)</w:t>
      </w:r>
      <w:r w:rsidR="00294D45" w:rsidRPr="005C6E22">
        <w:rPr>
          <w:rFonts w:ascii="Arial" w:hAnsi="Arial" w:cs="Arial"/>
          <w:b/>
          <w:bCs/>
          <w:i/>
          <w:iCs/>
          <w:lang w:eastAsia="zh-CN"/>
        </w:rPr>
        <w:t>. Even if the reader allocates a large number of resources trying to cater for all potential devices in a same process, the following issues still remain.</w:t>
      </w:r>
    </w:p>
    <w:p w14:paraId="721BA1D0" w14:textId="1E1AF6D0" w:rsidR="00294D45" w:rsidRPr="005C6E22" w:rsidRDefault="00294D45" w:rsidP="005C6E22">
      <w:pPr>
        <w:pStyle w:val="a0"/>
        <w:numPr>
          <w:ilvl w:val="1"/>
          <w:numId w:val="22"/>
        </w:numPr>
        <w:spacing w:after="60"/>
        <w:ind w:left="709"/>
        <w:rPr>
          <w:rFonts w:ascii="Arial" w:hAnsi="Arial" w:cs="Arial"/>
          <w:b/>
          <w:bCs/>
          <w:i/>
          <w:iCs/>
          <w:lang w:eastAsia="zh-CN"/>
        </w:rPr>
      </w:pPr>
      <w:r w:rsidRPr="005C6E22">
        <w:rPr>
          <w:rFonts w:ascii="Arial" w:hAnsi="Arial" w:cs="Arial"/>
          <w:b/>
          <w:bCs/>
          <w:i/>
          <w:iCs/>
          <w:lang w:eastAsia="zh-CN"/>
        </w:rPr>
        <w:t>firstly, it is questionable whether there can be many frequency domain resources for small / large frequency shifts,</w:t>
      </w:r>
    </w:p>
    <w:p w14:paraId="291BAF96" w14:textId="33C6F8EC" w:rsidR="00294D45" w:rsidRPr="005C6E22" w:rsidRDefault="00294D45" w:rsidP="005C6E22">
      <w:pPr>
        <w:pStyle w:val="a0"/>
        <w:numPr>
          <w:ilvl w:val="1"/>
          <w:numId w:val="22"/>
        </w:numPr>
        <w:spacing w:after="60"/>
        <w:ind w:left="709"/>
        <w:rPr>
          <w:rFonts w:ascii="Arial" w:hAnsi="Arial" w:cs="Arial"/>
          <w:b/>
          <w:bCs/>
          <w:i/>
          <w:iCs/>
          <w:lang w:eastAsia="zh-CN"/>
        </w:rPr>
      </w:pPr>
      <w:r w:rsidRPr="005C6E22">
        <w:rPr>
          <w:rFonts w:ascii="Arial" w:hAnsi="Arial" w:cs="Arial"/>
          <w:b/>
          <w:bCs/>
          <w:i/>
          <w:iCs/>
          <w:lang w:eastAsia="zh-CN"/>
        </w:rPr>
        <w:t>secondly, it is also questionable whether there can be many time domain resources considering device SFO problem and available device energy, and</w:t>
      </w:r>
    </w:p>
    <w:p w14:paraId="262BCD42" w14:textId="52C699F2" w:rsidR="00294D45" w:rsidRPr="005C6E22" w:rsidRDefault="00294D45" w:rsidP="005C6E22">
      <w:pPr>
        <w:pStyle w:val="a0"/>
        <w:numPr>
          <w:ilvl w:val="1"/>
          <w:numId w:val="22"/>
        </w:numPr>
        <w:ind w:left="709"/>
        <w:rPr>
          <w:rFonts w:ascii="Arial" w:hAnsi="Arial" w:cs="Arial"/>
          <w:b/>
          <w:bCs/>
          <w:i/>
          <w:iCs/>
          <w:lang w:eastAsia="zh-CN"/>
        </w:rPr>
      </w:pPr>
      <w:r w:rsidRPr="005C6E22">
        <w:rPr>
          <w:rFonts w:ascii="Arial" w:hAnsi="Arial" w:cs="Arial"/>
          <w:b/>
          <w:bCs/>
          <w:i/>
          <w:iCs/>
          <w:lang w:eastAsia="zh-CN"/>
        </w:rPr>
        <w:t>thirdly, it will be wasteful if the reader over-allocates time and frequency domain resources.</w:t>
      </w:r>
    </w:p>
    <w:p w14:paraId="01DF073B" w14:textId="138B2BD8" w:rsidR="00484D82" w:rsidRPr="00D055BE" w:rsidRDefault="00484D82" w:rsidP="00134DB5">
      <w:pPr>
        <w:pStyle w:val="a0"/>
        <w:spacing w:before="180"/>
        <w:rPr>
          <w:rFonts w:ascii="Arial" w:hAnsi="Arial" w:cs="Arial"/>
          <w:lang w:eastAsia="zh-CN"/>
        </w:rPr>
      </w:pPr>
      <w:r w:rsidRPr="00D055BE">
        <w:rPr>
          <w:rFonts w:ascii="Arial" w:hAnsi="Arial" w:cs="Arial"/>
          <w:lang w:eastAsia="zh-CN"/>
        </w:rPr>
        <w:t>To resolve this</w:t>
      </w:r>
      <w:r w:rsidR="005C6E22">
        <w:rPr>
          <w:rFonts w:ascii="Arial" w:hAnsi="Arial" w:cs="Arial"/>
          <w:lang w:eastAsia="zh-CN"/>
        </w:rPr>
        <w:t xml:space="preserve"> over-crowding</w:t>
      </w:r>
      <w:r w:rsidRPr="00D055BE">
        <w:rPr>
          <w:rFonts w:ascii="Arial" w:hAnsi="Arial" w:cs="Arial"/>
          <w:lang w:eastAsia="zh-CN"/>
        </w:rPr>
        <w:t xml:space="preserve"> </w:t>
      </w:r>
      <w:r w:rsidR="005C6E22">
        <w:rPr>
          <w:rFonts w:ascii="Arial" w:hAnsi="Arial" w:cs="Arial"/>
          <w:lang w:eastAsia="zh-CN"/>
        </w:rPr>
        <w:t xml:space="preserve">device </w:t>
      </w:r>
      <w:r w:rsidRPr="00D055BE">
        <w:rPr>
          <w:rFonts w:ascii="Arial" w:hAnsi="Arial" w:cs="Arial"/>
          <w:lang w:eastAsia="zh-CN"/>
        </w:rPr>
        <w:t xml:space="preserve">issue, the use of a periodic signal (e.g., </w:t>
      </w:r>
      <w:r w:rsidR="007A44CA">
        <w:rPr>
          <w:rFonts w:ascii="Arial" w:hAnsi="Arial" w:cs="Arial"/>
          <w:lang w:eastAsia="zh-CN"/>
        </w:rPr>
        <w:t xml:space="preserve">a dedicated synchronization or the existing </w:t>
      </w:r>
      <w:r w:rsidRPr="00D055BE">
        <w:rPr>
          <w:rFonts w:ascii="Arial" w:hAnsi="Arial" w:cs="Arial"/>
          <w:lang w:eastAsia="zh-CN"/>
        </w:rPr>
        <w:t xml:space="preserve">R2D preamble) could further randomize / coordinate the inventory/command process timing among the devices to avoid </w:t>
      </w:r>
      <w:r w:rsidR="007A44CA">
        <w:rPr>
          <w:rFonts w:ascii="Arial" w:hAnsi="Arial" w:cs="Arial"/>
          <w:lang w:eastAsia="zh-CN"/>
        </w:rPr>
        <w:t xml:space="preserve">a large number of devices trying to access at the same time causing </w:t>
      </w:r>
      <w:r w:rsidRPr="00D055BE">
        <w:rPr>
          <w:rFonts w:ascii="Arial" w:hAnsi="Arial" w:cs="Arial"/>
          <w:lang w:eastAsia="zh-CN"/>
        </w:rPr>
        <w:t xml:space="preserve">conflicts / collisions. When the devices are distributed across different inventory/command processes, it reduces the probability of conflict/collision within a process (thus improves the success rate and reduces the required time completing a </w:t>
      </w:r>
      <w:r w:rsidRPr="00D055BE">
        <w:rPr>
          <w:rFonts w:ascii="Arial" w:hAnsi="Arial" w:cs="Arial"/>
          <w:lang w:eastAsia="zh-CN"/>
        </w:rPr>
        <w:lastRenderedPageBreak/>
        <w:t xml:space="preserve">process using the slotted-ALOHA contention algorithm). Furthermore, it allows a device to continue </w:t>
      </w:r>
      <w:r w:rsidR="007A44CA">
        <w:rPr>
          <w:rFonts w:ascii="Arial" w:hAnsi="Arial" w:cs="Arial"/>
          <w:lang w:eastAsia="zh-CN"/>
        </w:rPr>
        <w:t>and</w:t>
      </w:r>
      <w:r w:rsidRPr="00D055BE">
        <w:rPr>
          <w:rFonts w:ascii="Arial" w:hAnsi="Arial" w:cs="Arial"/>
          <w:lang w:eastAsia="zh-CN"/>
        </w:rPr>
        <w:t xml:space="preserve"> to have more opportunit</w:t>
      </w:r>
      <w:r w:rsidR="007A44CA">
        <w:rPr>
          <w:rFonts w:ascii="Arial" w:hAnsi="Arial" w:cs="Arial"/>
          <w:lang w:eastAsia="zh-CN"/>
        </w:rPr>
        <w:t>ies</w:t>
      </w:r>
      <w:r w:rsidRPr="00D055BE">
        <w:rPr>
          <w:rFonts w:ascii="Arial" w:hAnsi="Arial" w:cs="Arial"/>
          <w:lang w:eastAsia="zh-CN"/>
        </w:rPr>
        <w:t xml:space="preserve"> for energy harvesting / charging </w:t>
      </w:r>
      <w:r w:rsidR="007A44CA">
        <w:rPr>
          <w:rFonts w:ascii="Arial" w:hAnsi="Arial" w:cs="Arial"/>
          <w:lang w:eastAsia="zh-CN"/>
        </w:rPr>
        <w:t>over</w:t>
      </w:r>
      <w:r w:rsidRPr="00D055BE">
        <w:rPr>
          <w:rFonts w:ascii="Arial" w:hAnsi="Arial" w:cs="Arial"/>
          <w:lang w:eastAsia="zh-CN"/>
        </w:rPr>
        <w:t xml:space="preserve"> inventory/command processes that are not allocated</w:t>
      </w:r>
      <w:r w:rsidR="007A44CA">
        <w:rPr>
          <w:rFonts w:ascii="Arial" w:hAnsi="Arial" w:cs="Arial"/>
          <w:lang w:eastAsia="zh-CN"/>
        </w:rPr>
        <w:t>/selected</w:t>
      </w:r>
      <w:r w:rsidRPr="00D055BE">
        <w:rPr>
          <w:rFonts w:ascii="Arial" w:hAnsi="Arial" w:cs="Arial"/>
          <w:lang w:eastAsia="zh-CN"/>
        </w:rPr>
        <w:t xml:space="preserve"> to the device.</w:t>
      </w:r>
    </w:p>
    <w:p w14:paraId="64250127" w14:textId="591BAAA8" w:rsidR="00484D82" w:rsidRDefault="00C6242E" w:rsidP="00E64AFA">
      <w:pPr>
        <w:pStyle w:val="a0"/>
        <w:keepNext/>
        <w:spacing w:before="120"/>
        <w:jc w:val="center"/>
      </w:pPr>
      <w:r w:rsidRPr="00C6242E">
        <w:rPr>
          <w:noProof/>
        </w:rPr>
        <w:drawing>
          <wp:inline distT="0" distB="0" distL="0" distR="0" wp14:anchorId="2BA956EF" wp14:editId="7A097D5F">
            <wp:extent cx="5671820" cy="2120265"/>
            <wp:effectExtent l="0" t="0" r="0" b="0"/>
            <wp:docPr id="7657946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1820" cy="2120265"/>
                    </a:xfrm>
                    <a:prstGeom prst="rect">
                      <a:avLst/>
                    </a:prstGeom>
                    <a:noFill/>
                    <a:ln>
                      <a:noFill/>
                    </a:ln>
                  </pic:spPr>
                </pic:pic>
              </a:graphicData>
            </a:graphic>
          </wp:inline>
        </w:drawing>
      </w:r>
    </w:p>
    <w:p w14:paraId="7AAA2124" w14:textId="25B9C81A" w:rsidR="00484D82" w:rsidRPr="005C6E22" w:rsidRDefault="00484D82" w:rsidP="00484D82">
      <w:pPr>
        <w:pStyle w:val="a7"/>
        <w:jc w:val="center"/>
        <w:rPr>
          <w:b/>
          <w:bCs/>
          <w:color w:val="FF0000"/>
          <w:lang w:val="en-US" w:eastAsia="zh-CN"/>
        </w:rPr>
      </w:pPr>
      <w:r w:rsidRPr="005C6E22">
        <w:rPr>
          <w:b/>
          <w:bCs/>
        </w:rPr>
        <w:t xml:space="preserve">Figure </w:t>
      </w:r>
      <w:r w:rsidRPr="005C6E22">
        <w:rPr>
          <w:b/>
          <w:bCs/>
        </w:rPr>
        <w:fldChar w:fldCharType="begin"/>
      </w:r>
      <w:r w:rsidRPr="005C6E22">
        <w:rPr>
          <w:b/>
          <w:bCs/>
        </w:rPr>
        <w:instrText xml:space="preserve"> SEQ Figure \* ARABIC </w:instrText>
      </w:r>
      <w:r w:rsidRPr="005C6E22">
        <w:rPr>
          <w:b/>
          <w:bCs/>
        </w:rPr>
        <w:fldChar w:fldCharType="separate"/>
      </w:r>
      <w:r w:rsidR="00A2365E">
        <w:rPr>
          <w:b/>
          <w:bCs/>
          <w:noProof/>
        </w:rPr>
        <w:t>1</w:t>
      </w:r>
      <w:r w:rsidRPr="005C6E22">
        <w:rPr>
          <w:b/>
          <w:bCs/>
        </w:rPr>
        <w:fldChar w:fldCharType="end"/>
      </w:r>
      <w:r w:rsidRPr="005C6E22">
        <w:rPr>
          <w:b/>
          <w:bCs/>
        </w:rPr>
        <w:t>: Periodic timing acquisition signals (preambles) for distribute devices across multiple inventory/command processes to minimize collision probability and to reduce device power consumption.</w:t>
      </w:r>
    </w:p>
    <w:p w14:paraId="6BC6491A" w14:textId="42BC9DAE" w:rsidR="00484D82" w:rsidRPr="00235432" w:rsidRDefault="007A44CA" w:rsidP="00484D82">
      <w:pPr>
        <w:pStyle w:val="a0"/>
        <w:rPr>
          <w:rFonts w:ascii="Arial" w:hAnsi="Arial" w:cs="Arial"/>
          <w:lang w:eastAsia="zh-CN"/>
        </w:rPr>
      </w:pPr>
      <w:r>
        <w:rPr>
          <w:rFonts w:ascii="Arial" w:hAnsi="Arial" w:cs="Arial"/>
          <w:lang w:eastAsia="zh-CN"/>
        </w:rPr>
        <w:t>I</w:t>
      </w:r>
      <w:r w:rsidR="00484D82" w:rsidRPr="00235432">
        <w:rPr>
          <w:rFonts w:ascii="Arial" w:hAnsi="Arial" w:cs="Arial"/>
          <w:lang w:eastAsia="zh-CN"/>
        </w:rPr>
        <w:t xml:space="preserve">n the above Figure </w:t>
      </w:r>
      <w:r w:rsidR="005C6E22">
        <w:rPr>
          <w:rFonts w:ascii="Arial" w:hAnsi="Arial" w:cs="Arial"/>
          <w:lang w:eastAsia="zh-CN"/>
        </w:rPr>
        <w:t>1</w:t>
      </w:r>
      <w:r w:rsidR="00484D82" w:rsidRPr="00235432">
        <w:rPr>
          <w:rFonts w:ascii="Arial" w:hAnsi="Arial" w:cs="Arial"/>
          <w:lang w:eastAsia="zh-CN"/>
        </w:rPr>
        <w:t xml:space="preserve">, when periodic preamble signals are sent by a reader, the time gaps between the preambles can be used for </w:t>
      </w:r>
      <w:r w:rsidR="00B80930">
        <w:rPr>
          <w:rFonts w:ascii="Arial" w:hAnsi="Arial" w:cs="Arial"/>
          <w:lang w:eastAsia="zh-CN"/>
        </w:rPr>
        <w:t>individual</w:t>
      </w:r>
      <w:r w:rsidR="00484D82" w:rsidRPr="00235432">
        <w:rPr>
          <w:rFonts w:ascii="Arial" w:hAnsi="Arial" w:cs="Arial"/>
          <w:lang w:eastAsia="zh-CN"/>
        </w:rPr>
        <w:t xml:space="preserve"> inventory/command process (n, n+1, n+2, …) and devices </w:t>
      </w:r>
      <w:r w:rsidR="00B80930">
        <w:rPr>
          <w:rFonts w:ascii="Arial" w:hAnsi="Arial" w:cs="Arial"/>
          <w:lang w:eastAsia="zh-CN"/>
        </w:rPr>
        <w:t>are</w:t>
      </w:r>
      <w:r w:rsidR="00484D82" w:rsidRPr="00235432">
        <w:rPr>
          <w:rFonts w:ascii="Arial" w:hAnsi="Arial" w:cs="Arial"/>
          <w:lang w:eastAsia="zh-CN"/>
        </w:rPr>
        <w:t xml:space="preserve"> coordinated/distributed in different processes to reduce the probability of conflict/collision. As such, a device only needs to (wake up slightly earlier to account for SFO) to monitor the R2D </w:t>
      </w:r>
      <w:r w:rsidR="000033CE" w:rsidRPr="00235432">
        <w:rPr>
          <w:rFonts w:ascii="Arial" w:hAnsi="Arial" w:cs="Arial"/>
          <w:lang w:eastAsia="zh-CN"/>
        </w:rPr>
        <w:t xml:space="preserve">TAS (DL </w:t>
      </w:r>
      <w:r w:rsidR="00484D82" w:rsidRPr="00235432">
        <w:rPr>
          <w:rFonts w:ascii="Arial" w:hAnsi="Arial" w:cs="Arial"/>
          <w:lang w:eastAsia="zh-CN"/>
        </w:rPr>
        <w:t>preamble</w:t>
      </w:r>
      <w:r w:rsidR="000033CE" w:rsidRPr="00235432">
        <w:rPr>
          <w:rFonts w:ascii="Arial" w:hAnsi="Arial" w:cs="Arial"/>
          <w:lang w:eastAsia="zh-CN"/>
        </w:rPr>
        <w:t>)</w:t>
      </w:r>
      <w:r w:rsidR="00484D82" w:rsidRPr="00235432">
        <w:rPr>
          <w:rFonts w:ascii="Arial" w:hAnsi="Arial" w:cs="Arial"/>
          <w:lang w:eastAsia="zh-CN"/>
        </w:rPr>
        <w:t xml:space="preserve"> at the beginning of the allocated or scheduled inventory/command process. During the time of other processes, the device would </w:t>
      </w:r>
      <w:r w:rsidR="000033CE" w:rsidRPr="00235432">
        <w:rPr>
          <w:rFonts w:ascii="Arial" w:hAnsi="Arial" w:cs="Arial"/>
          <w:lang w:eastAsia="zh-CN"/>
        </w:rPr>
        <w:t>switch to a SLEEP state</w:t>
      </w:r>
      <w:r w:rsidR="00484D82" w:rsidRPr="00235432">
        <w:rPr>
          <w:rFonts w:ascii="Arial" w:hAnsi="Arial" w:cs="Arial"/>
          <w:lang w:eastAsia="zh-CN"/>
        </w:rPr>
        <w:t xml:space="preserve"> </w:t>
      </w:r>
      <w:r w:rsidR="000033CE" w:rsidRPr="00235432">
        <w:rPr>
          <w:rFonts w:ascii="Arial" w:hAnsi="Arial" w:cs="Arial"/>
          <w:lang w:eastAsia="zh-CN"/>
        </w:rPr>
        <w:t xml:space="preserve">for continuous energy harvesting </w:t>
      </w:r>
      <w:r w:rsidR="00484D82" w:rsidRPr="00235432">
        <w:rPr>
          <w:rFonts w:ascii="Arial" w:hAnsi="Arial" w:cs="Arial"/>
          <w:lang w:eastAsia="zh-CN"/>
        </w:rPr>
        <w:t>(</w:t>
      </w:r>
      <w:r w:rsidR="000033CE" w:rsidRPr="00235432">
        <w:rPr>
          <w:rFonts w:ascii="Arial" w:hAnsi="Arial" w:cs="Arial"/>
          <w:lang w:eastAsia="zh-CN"/>
        </w:rPr>
        <w:t xml:space="preserve">very little </w:t>
      </w:r>
      <w:r w:rsidR="00484D82" w:rsidRPr="00235432">
        <w:rPr>
          <w:rFonts w:ascii="Arial" w:hAnsi="Arial" w:cs="Arial"/>
          <w:lang w:eastAsia="zh-CN"/>
        </w:rPr>
        <w:t>power consumption</w:t>
      </w:r>
      <w:r w:rsidR="000033CE" w:rsidRPr="00235432">
        <w:rPr>
          <w:rFonts w:ascii="Arial" w:hAnsi="Arial" w:cs="Arial"/>
          <w:lang w:eastAsia="zh-CN"/>
        </w:rPr>
        <w:t xml:space="preserve"> for the clock</w:t>
      </w:r>
      <w:r w:rsidR="00484D82" w:rsidRPr="00235432">
        <w:rPr>
          <w:rFonts w:ascii="Arial" w:hAnsi="Arial" w:cs="Arial"/>
          <w:lang w:eastAsia="zh-CN"/>
        </w:rPr>
        <w:t>) and not monitoring R2D preamble transmissions from the reader.</w:t>
      </w:r>
      <w:r w:rsidR="000756F0" w:rsidRPr="00235432">
        <w:rPr>
          <w:rFonts w:ascii="Arial" w:hAnsi="Arial" w:cs="Arial"/>
          <w:lang w:eastAsia="zh-CN"/>
        </w:rPr>
        <w:t xml:space="preserve"> </w:t>
      </w:r>
      <w:r w:rsidR="000033CE" w:rsidRPr="00235432">
        <w:rPr>
          <w:rFonts w:ascii="Arial" w:hAnsi="Arial" w:cs="Arial"/>
          <w:lang w:eastAsia="zh-CN"/>
        </w:rPr>
        <w:t>In Figure 2, this is illustrated for a device power-ON before the inventory/command process (n) and starts to deplete its energy by monitoring a R2D TAS (preamble). Once the device has detected the R2D TAS (preamble) for the process (n) and acquired the coordination or scheduling information from the reader, the device switches to the SLEEP state for energy harvesting. In this case, it is assume</w:t>
      </w:r>
      <w:r w:rsidR="00235432" w:rsidRPr="00235432">
        <w:rPr>
          <w:rFonts w:ascii="Arial" w:hAnsi="Arial" w:cs="Arial"/>
          <w:lang w:eastAsia="zh-CN"/>
        </w:rPr>
        <w:t>d</w:t>
      </w:r>
      <w:r w:rsidR="000033CE" w:rsidRPr="00235432">
        <w:rPr>
          <w:rFonts w:ascii="Arial" w:hAnsi="Arial" w:cs="Arial"/>
          <w:lang w:eastAsia="zh-CN"/>
        </w:rPr>
        <w:t xml:space="preserve"> the </w:t>
      </w:r>
      <w:r w:rsidR="00235432" w:rsidRPr="00235432">
        <w:rPr>
          <w:rFonts w:ascii="Arial" w:hAnsi="Arial" w:cs="Arial"/>
          <w:lang w:eastAsia="zh-CN"/>
        </w:rPr>
        <w:t xml:space="preserve">received </w:t>
      </w:r>
      <w:r w:rsidR="000033CE" w:rsidRPr="00235432">
        <w:rPr>
          <w:rFonts w:ascii="Arial" w:hAnsi="Arial" w:cs="Arial"/>
          <w:lang w:eastAsia="zh-CN"/>
        </w:rPr>
        <w:t xml:space="preserve">coordination / scheduling information in the R2D TAS (preamble) </w:t>
      </w:r>
      <w:r w:rsidR="00235432" w:rsidRPr="00235432">
        <w:rPr>
          <w:rFonts w:ascii="Arial" w:hAnsi="Arial" w:cs="Arial"/>
          <w:lang w:eastAsia="zh-CN"/>
        </w:rPr>
        <w:t>from the</w:t>
      </w:r>
      <w:r w:rsidR="000033CE" w:rsidRPr="00235432">
        <w:rPr>
          <w:rFonts w:ascii="Arial" w:hAnsi="Arial" w:cs="Arial"/>
          <w:lang w:eastAsia="zh-CN"/>
        </w:rPr>
        <w:t xml:space="preserve"> </w:t>
      </w:r>
      <w:r w:rsidR="00235432" w:rsidRPr="00235432">
        <w:rPr>
          <w:rFonts w:ascii="Arial" w:hAnsi="Arial" w:cs="Arial"/>
          <w:lang w:eastAsia="zh-CN"/>
        </w:rPr>
        <w:t xml:space="preserve">reader indicates process (n+2) for the device. Hence, the device goes to sleep and wakes up a short time just before the process (n+2) for access. As seen, </w:t>
      </w:r>
      <w:r w:rsidR="000756F0" w:rsidRPr="00235432">
        <w:rPr>
          <w:rFonts w:ascii="Arial" w:hAnsi="Arial" w:cs="Arial"/>
          <w:lang w:eastAsia="zh-CN"/>
        </w:rPr>
        <w:t xml:space="preserve">for the Stage 1 of energy harvesting of </w:t>
      </w:r>
      <w:r w:rsidR="00235432" w:rsidRPr="00235432">
        <w:rPr>
          <w:rFonts w:ascii="Arial" w:hAnsi="Arial" w:cs="Arial"/>
          <w:lang w:eastAsia="zh-CN"/>
        </w:rPr>
        <w:t>the</w:t>
      </w:r>
      <w:r w:rsidR="000756F0" w:rsidRPr="00235432">
        <w:rPr>
          <w:rFonts w:ascii="Arial" w:hAnsi="Arial" w:cs="Arial"/>
          <w:lang w:eastAsia="zh-CN"/>
        </w:rPr>
        <w:t xml:space="preserve"> A-IoT device, </w:t>
      </w:r>
      <w:r w:rsidR="00235432" w:rsidRPr="00235432">
        <w:rPr>
          <w:rFonts w:ascii="Arial" w:hAnsi="Arial" w:cs="Arial"/>
          <w:lang w:eastAsia="zh-CN"/>
        </w:rPr>
        <w:t xml:space="preserve">the device is able to continue its energy harvesting and keep its energy storage level full/high until the intended / scheduled inventory/command process timing. Alternatively, the selection of an inventory/command process </w:t>
      </w:r>
      <w:r w:rsidR="00235432">
        <w:rPr>
          <w:rFonts w:ascii="Arial" w:hAnsi="Arial" w:cs="Arial"/>
          <w:lang w:eastAsia="zh-CN"/>
        </w:rPr>
        <w:t xml:space="preserve">for A-IoT communication access </w:t>
      </w:r>
      <w:r w:rsidR="00235432" w:rsidRPr="00235432">
        <w:rPr>
          <w:rFonts w:ascii="Arial" w:hAnsi="Arial" w:cs="Arial"/>
          <w:lang w:eastAsia="zh-CN"/>
        </w:rPr>
        <w:t>could be performed / determined by the A-IoT device itself, by randomly selecting a process number among a total number of processes indicated by the reader in the R2D TAS (preamble).</w:t>
      </w:r>
      <w:r w:rsidR="00235432">
        <w:rPr>
          <w:rFonts w:ascii="Arial" w:hAnsi="Arial" w:cs="Arial"/>
          <w:lang w:eastAsia="zh-CN"/>
        </w:rPr>
        <w:t xml:space="preserve"> In this way, it could greatly reduce the scheduling effort and signaling in the R2D TAS (preamble) from the reader.</w:t>
      </w:r>
    </w:p>
    <w:p w14:paraId="2A5FA5AF" w14:textId="4ACDB3D7" w:rsidR="00C01F4D" w:rsidRPr="00340E23" w:rsidRDefault="00484D82" w:rsidP="00340E23">
      <w:pPr>
        <w:spacing w:before="180" w:after="240"/>
        <w:jc w:val="both"/>
        <w:rPr>
          <w:rFonts w:ascii="Arial" w:hAnsi="Arial" w:cs="Arial"/>
          <w:bCs/>
          <w:lang w:eastAsia="x-none"/>
        </w:rPr>
      </w:pPr>
      <w:r w:rsidRPr="00235432">
        <w:rPr>
          <w:rFonts w:ascii="Arial" w:hAnsi="Arial" w:cs="Arial"/>
          <w:b/>
          <w:bCs/>
          <w:i/>
          <w:iCs/>
          <w:lang w:eastAsia="zh-CN"/>
        </w:rPr>
        <w:t xml:space="preserve">Proposal </w:t>
      </w:r>
      <w:r w:rsidR="005B218D">
        <w:rPr>
          <w:rFonts w:ascii="Arial" w:eastAsia="PMingLiU" w:hAnsi="Arial" w:cs="Arial"/>
          <w:b/>
          <w:i/>
          <w:color w:val="000000" w:themeColor="text1"/>
          <w:szCs w:val="20"/>
          <w:lang w:eastAsia="zh-TW"/>
        </w:rPr>
        <w:t>3</w:t>
      </w:r>
      <w:r w:rsidRPr="00235432">
        <w:rPr>
          <w:rFonts w:ascii="Arial" w:hAnsi="Arial" w:cs="Arial"/>
          <w:b/>
          <w:bCs/>
          <w:i/>
          <w:iCs/>
          <w:lang w:eastAsia="zh-CN"/>
        </w:rPr>
        <w:t xml:space="preserve">: </w:t>
      </w:r>
      <w:r w:rsidR="006121DE">
        <w:rPr>
          <w:rFonts w:ascii="Arial" w:hAnsi="Arial" w:cs="Arial"/>
          <w:b/>
          <w:bCs/>
          <w:i/>
          <w:iCs/>
          <w:lang w:eastAsia="zh-CN"/>
        </w:rPr>
        <w:t xml:space="preserve">For </w:t>
      </w:r>
      <w:r w:rsidR="006121DE" w:rsidRPr="006121DE">
        <w:rPr>
          <w:rFonts w:ascii="Arial" w:hAnsi="Arial" w:cs="Arial"/>
          <w:b/>
          <w:bCs/>
          <w:i/>
          <w:iCs/>
          <w:lang w:eastAsia="zh-CN"/>
        </w:rPr>
        <w:t>Stage 1 of energy harvesting (before inventory / command process starts)</w:t>
      </w:r>
      <w:r w:rsidR="006121DE">
        <w:rPr>
          <w:rFonts w:ascii="Arial" w:hAnsi="Arial" w:cs="Arial"/>
          <w:b/>
          <w:bCs/>
          <w:i/>
          <w:iCs/>
          <w:lang w:eastAsia="zh-CN"/>
        </w:rPr>
        <w:t>, p</w:t>
      </w:r>
      <w:r w:rsidRPr="00235432">
        <w:rPr>
          <w:rFonts w:ascii="Arial" w:hAnsi="Arial" w:cs="Arial"/>
          <w:b/>
          <w:bCs/>
          <w:i/>
          <w:iCs/>
          <w:lang w:eastAsia="zh-CN"/>
        </w:rPr>
        <w:t>eriodic transmission</w:t>
      </w:r>
      <w:r w:rsidR="006121DE">
        <w:rPr>
          <w:rFonts w:ascii="Arial" w:hAnsi="Arial" w:cs="Arial"/>
          <w:b/>
          <w:bCs/>
          <w:i/>
          <w:iCs/>
          <w:lang w:eastAsia="zh-CN"/>
        </w:rPr>
        <w:t>s</w:t>
      </w:r>
      <w:r w:rsidRPr="00235432">
        <w:rPr>
          <w:rFonts w:ascii="Arial" w:hAnsi="Arial" w:cs="Arial"/>
          <w:b/>
          <w:bCs/>
          <w:i/>
          <w:iCs/>
          <w:lang w:eastAsia="zh-CN"/>
        </w:rPr>
        <w:t xml:space="preserve"> of R2D preamble should be studied to coordinate or schedule inventory / command processes among the devices, to minimize collision probability and to reduce device power consumption from blind monitoring (and hence more time for energy harvesting).</w:t>
      </w:r>
    </w:p>
    <w:p w14:paraId="384CF220" w14:textId="4E4505DF" w:rsidR="001A1969" w:rsidRDefault="004E232B">
      <w:pPr>
        <w:pStyle w:val="1"/>
        <w:numPr>
          <w:ilvl w:val="0"/>
          <w:numId w:val="12"/>
        </w:numPr>
        <w:spacing w:before="240"/>
      </w:pPr>
      <w:r w:rsidRPr="004E232B">
        <w:t xml:space="preserve">Synchronization and </w:t>
      </w:r>
      <w:r w:rsidR="00501174">
        <w:t>frame structure</w:t>
      </w:r>
      <w:r w:rsidRPr="004E232B">
        <w:t xml:space="preserve"> </w:t>
      </w:r>
      <w:r w:rsidR="00825A99">
        <w:t>aspects</w:t>
      </w:r>
    </w:p>
    <w:p w14:paraId="462E63AA" w14:textId="0DE7216C" w:rsidR="00676C51" w:rsidRPr="00982AAE" w:rsidRDefault="0093041C" w:rsidP="005C4C28">
      <w:pPr>
        <w:pStyle w:val="a0"/>
        <w:rPr>
          <w:rFonts w:ascii="Arial" w:hAnsi="Arial" w:cs="Arial"/>
          <w:lang w:eastAsia="zh-CN"/>
        </w:rPr>
      </w:pPr>
      <w:r>
        <w:rPr>
          <w:rFonts w:ascii="Arial" w:hAnsi="Arial" w:cs="Arial"/>
          <w:lang w:eastAsia="zh-CN"/>
        </w:rPr>
        <w:t>From</w:t>
      </w:r>
      <w:r w:rsidR="00982AAE" w:rsidRPr="00982AAE">
        <w:rPr>
          <w:rFonts w:ascii="Arial" w:hAnsi="Arial" w:cs="Arial"/>
          <w:lang w:eastAsia="zh-CN"/>
        </w:rPr>
        <w:t xml:space="preserve"> the </w:t>
      </w:r>
      <w:r w:rsidR="003D76F7">
        <w:rPr>
          <w:rFonts w:ascii="Arial" w:hAnsi="Arial" w:cs="Arial"/>
          <w:lang w:eastAsia="zh-CN"/>
        </w:rPr>
        <w:t xml:space="preserve">past </w:t>
      </w:r>
      <w:r w:rsidR="00982AAE" w:rsidRPr="00982AAE">
        <w:rPr>
          <w:rFonts w:ascii="Arial" w:hAnsi="Arial" w:cs="Arial"/>
          <w:lang w:eastAsia="zh-CN"/>
        </w:rPr>
        <w:t>RAN1 meeting</w:t>
      </w:r>
      <w:r w:rsidR="004E232B">
        <w:rPr>
          <w:rFonts w:ascii="Arial" w:hAnsi="Arial" w:cs="Arial"/>
          <w:lang w:eastAsia="zh-CN"/>
        </w:rPr>
        <w:t>s</w:t>
      </w:r>
      <w:r w:rsidR="00982AAE" w:rsidRPr="00982AAE">
        <w:rPr>
          <w:rFonts w:ascii="Arial" w:hAnsi="Arial" w:cs="Arial"/>
          <w:lang w:eastAsia="zh-CN"/>
        </w:rPr>
        <w:t xml:space="preserve">, the following </w:t>
      </w:r>
      <w:r w:rsidR="003D76F7">
        <w:rPr>
          <w:rFonts w:ascii="Arial" w:hAnsi="Arial" w:cs="Arial"/>
          <w:lang w:eastAsia="zh-CN"/>
        </w:rPr>
        <w:t>agreements relating to synchronization and frame structures are</w:t>
      </w:r>
      <w:r w:rsidR="00982AAE" w:rsidRPr="00982AAE">
        <w:rPr>
          <w:rFonts w:ascii="Arial" w:hAnsi="Arial" w:cs="Arial"/>
          <w:lang w:eastAsia="zh-CN"/>
        </w:rPr>
        <w:t xml:space="preserve"> </w:t>
      </w:r>
      <w:r w:rsidR="003D76F7">
        <w:rPr>
          <w:rFonts w:ascii="Arial" w:hAnsi="Arial" w:cs="Arial"/>
          <w:lang w:eastAsia="zh-CN"/>
        </w:rPr>
        <w:t>reached</w:t>
      </w:r>
      <w:r w:rsidR="00982AAE" w:rsidRPr="00982AAE">
        <w:rPr>
          <w:rFonts w:ascii="Arial" w:hAnsi="Arial" w:cs="Arial"/>
          <w:lang w:eastAsia="zh-CN"/>
        </w:rPr>
        <w:t xml:space="preserve"> </w:t>
      </w:r>
      <w:r w:rsidR="003D76F7">
        <w:rPr>
          <w:rFonts w:ascii="Arial" w:hAnsi="Arial" w:cs="Arial"/>
          <w:lang w:eastAsia="zh-CN"/>
        </w:rPr>
        <w:t xml:space="preserve">so far </w:t>
      </w:r>
      <w:r w:rsidR="00982AAE" w:rsidRPr="00982AAE">
        <w:rPr>
          <w:rFonts w:ascii="Arial" w:hAnsi="Arial" w:cs="Arial"/>
          <w:lang w:eastAsia="zh-CN"/>
        </w:rPr>
        <w:t>for A-IoT R2D and D2R transmissions.</w:t>
      </w:r>
    </w:p>
    <w:tbl>
      <w:tblPr>
        <w:tblStyle w:val="aa"/>
        <w:tblW w:w="0" w:type="auto"/>
        <w:tblLook w:val="04A0" w:firstRow="1" w:lastRow="0" w:firstColumn="1" w:lastColumn="0" w:noHBand="0" w:noVBand="1"/>
      </w:tblPr>
      <w:tblGrid>
        <w:gridCol w:w="9770"/>
      </w:tblGrid>
      <w:tr w:rsidR="00982AAE" w14:paraId="16CDB92C" w14:textId="77777777" w:rsidTr="00982AAE">
        <w:tc>
          <w:tcPr>
            <w:tcW w:w="9770" w:type="dxa"/>
          </w:tcPr>
          <w:p w14:paraId="79D73334" w14:textId="77777777" w:rsidR="00982AAE" w:rsidRPr="00BB1905" w:rsidRDefault="00982AAE" w:rsidP="00BB1905">
            <w:pPr>
              <w:adjustRightInd w:val="0"/>
              <w:snapToGrid w:val="0"/>
              <w:spacing w:before="60"/>
              <w:rPr>
                <w:b/>
                <w:szCs w:val="20"/>
              </w:rPr>
            </w:pPr>
            <w:r w:rsidRPr="00BB1905">
              <w:rPr>
                <w:b/>
                <w:szCs w:val="20"/>
                <w:highlight w:val="green"/>
              </w:rPr>
              <w:t>Agreement</w:t>
            </w:r>
          </w:p>
          <w:p w14:paraId="4FD4414F" w14:textId="77777777" w:rsidR="00982AAE" w:rsidRPr="00BB1905" w:rsidRDefault="00982AAE" w:rsidP="00BB1905">
            <w:pPr>
              <w:adjustRightInd w:val="0"/>
              <w:snapToGrid w:val="0"/>
              <w:rPr>
                <w:bCs/>
                <w:szCs w:val="20"/>
              </w:rPr>
            </w:pPr>
            <w:r w:rsidRPr="00BB1905">
              <w:rPr>
                <w:bCs/>
                <w:szCs w:val="20"/>
              </w:rPr>
              <w:t>At least the following time domain frame structure is studied for A-IoT R2D</w:t>
            </w:r>
            <w:r w:rsidRPr="00BB1905" w:rsidDel="00B30D72">
              <w:rPr>
                <w:bCs/>
                <w:szCs w:val="20"/>
              </w:rPr>
              <w:t xml:space="preserve"> </w:t>
            </w:r>
            <w:r w:rsidRPr="00BB1905">
              <w:rPr>
                <w:bCs/>
                <w:szCs w:val="20"/>
              </w:rPr>
              <w:t>and D2R transmission.</w:t>
            </w:r>
          </w:p>
          <w:p w14:paraId="1CDA5170" w14:textId="77777777" w:rsidR="00982AAE" w:rsidRPr="00BB1905" w:rsidRDefault="00982AAE" w:rsidP="00BB1905">
            <w:pPr>
              <w:numPr>
                <w:ilvl w:val="0"/>
                <w:numId w:val="13"/>
              </w:numPr>
              <w:rPr>
                <w:bCs/>
                <w:szCs w:val="20"/>
              </w:rPr>
            </w:pPr>
            <w:r w:rsidRPr="00BB1905">
              <w:rPr>
                <w:bCs/>
                <w:szCs w:val="20"/>
              </w:rPr>
              <w:t>For R2D transmission,</w:t>
            </w:r>
          </w:p>
          <w:p w14:paraId="7E72F214" w14:textId="77777777" w:rsidR="00982AAE" w:rsidRPr="00BB1905" w:rsidRDefault="00982AAE" w:rsidP="00BB1905">
            <w:pPr>
              <w:numPr>
                <w:ilvl w:val="1"/>
                <w:numId w:val="13"/>
              </w:numPr>
              <w:rPr>
                <w:bCs/>
                <w:szCs w:val="20"/>
              </w:rPr>
            </w:pPr>
            <w:r w:rsidRPr="00BB1905">
              <w:rPr>
                <w:bCs/>
                <w:szCs w:val="20"/>
              </w:rPr>
              <w:t>A R2D</w:t>
            </w:r>
            <w:r w:rsidRPr="00BB1905" w:rsidDel="00B30D72">
              <w:rPr>
                <w:bCs/>
                <w:szCs w:val="20"/>
              </w:rPr>
              <w:t xml:space="preserve"> </w:t>
            </w:r>
            <w:r w:rsidRPr="00BB1905">
              <w:rPr>
                <w:bCs/>
                <w:szCs w:val="20"/>
              </w:rPr>
              <w:t>timing acquisition signal (e.g. R2D</w:t>
            </w:r>
            <w:r w:rsidRPr="00BB1905" w:rsidDel="00B30D72">
              <w:rPr>
                <w:bCs/>
                <w:szCs w:val="20"/>
              </w:rPr>
              <w:t xml:space="preserve"> </w:t>
            </w:r>
            <w:r w:rsidRPr="00BB1905">
              <w:rPr>
                <w:bCs/>
                <w:szCs w:val="20"/>
              </w:rPr>
              <w:t>preamble) is included at least for timing acquisition and for indicating the start of the R2D</w:t>
            </w:r>
            <w:r w:rsidRPr="00BB1905" w:rsidDel="00B30D72">
              <w:rPr>
                <w:bCs/>
                <w:szCs w:val="20"/>
              </w:rPr>
              <w:t xml:space="preserve"> </w:t>
            </w:r>
            <w:r w:rsidRPr="00BB1905">
              <w:rPr>
                <w:bCs/>
                <w:szCs w:val="20"/>
              </w:rPr>
              <w:t>transmission in time domain.</w:t>
            </w:r>
          </w:p>
          <w:p w14:paraId="1ABDD28B" w14:textId="77777777" w:rsidR="00982AAE" w:rsidRPr="00BB1905" w:rsidRDefault="00982AAE" w:rsidP="00BB1905">
            <w:pPr>
              <w:numPr>
                <w:ilvl w:val="0"/>
                <w:numId w:val="13"/>
              </w:numPr>
              <w:rPr>
                <w:bCs/>
                <w:szCs w:val="20"/>
              </w:rPr>
            </w:pPr>
            <w:r w:rsidRPr="00BB1905">
              <w:rPr>
                <w:rFonts w:eastAsia="等线"/>
                <w:bCs/>
                <w:szCs w:val="20"/>
                <w:lang w:eastAsia="zh-CN"/>
              </w:rPr>
              <w:t xml:space="preserve">For </w:t>
            </w:r>
            <w:r w:rsidRPr="00BB1905">
              <w:rPr>
                <w:bCs/>
                <w:szCs w:val="20"/>
              </w:rPr>
              <w:t>D2R transmission</w:t>
            </w:r>
            <w:r w:rsidRPr="00BB1905">
              <w:rPr>
                <w:rFonts w:eastAsia="等线"/>
                <w:bCs/>
                <w:szCs w:val="20"/>
                <w:lang w:eastAsia="zh-CN"/>
              </w:rPr>
              <w:t>,</w:t>
            </w:r>
          </w:p>
          <w:p w14:paraId="7F42D9E9" w14:textId="77777777" w:rsidR="00982AAE" w:rsidRPr="00BB1905" w:rsidRDefault="00982AAE" w:rsidP="00BB1905">
            <w:pPr>
              <w:numPr>
                <w:ilvl w:val="1"/>
                <w:numId w:val="13"/>
              </w:numPr>
              <w:rPr>
                <w:bCs/>
                <w:szCs w:val="20"/>
              </w:rPr>
            </w:pPr>
            <w:r w:rsidRPr="00BB1905">
              <w:rPr>
                <w:bCs/>
                <w:szCs w:val="20"/>
              </w:rPr>
              <w:t>A D2R timing acquisition signal (e.g. D2R preamble) is included at least for timing acquisition and for indicating the start of the D2R transmission in time domain.</w:t>
            </w:r>
          </w:p>
          <w:p w14:paraId="7B5FB90D" w14:textId="77777777" w:rsidR="00982AAE" w:rsidRPr="00BB1905" w:rsidRDefault="00982AAE" w:rsidP="00BB1905">
            <w:pPr>
              <w:numPr>
                <w:ilvl w:val="0"/>
                <w:numId w:val="13"/>
              </w:numPr>
              <w:rPr>
                <w:bCs/>
                <w:szCs w:val="20"/>
              </w:rPr>
            </w:pPr>
            <w:r w:rsidRPr="00BB1905">
              <w:rPr>
                <w:bCs/>
                <w:szCs w:val="20"/>
              </w:rPr>
              <w:t>FFS other necessary component(s), e.g. midamble, postamble, periodic sync signal, control fields, guard period</w:t>
            </w:r>
          </w:p>
          <w:p w14:paraId="4007D51E" w14:textId="77777777" w:rsidR="004E232B" w:rsidRPr="00BB1905" w:rsidRDefault="004E232B" w:rsidP="00BB1905">
            <w:pPr>
              <w:rPr>
                <w:bCs/>
                <w:szCs w:val="20"/>
              </w:rPr>
            </w:pPr>
          </w:p>
          <w:p w14:paraId="6E01B34F" w14:textId="77777777" w:rsidR="004E232B" w:rsidRPr="00BB1905" w:rsidRDefault="004E232B" w:rsidP="00BB1905">
            <w:pPr>
              <w:rPr>
                <w:b/>
                <w:bCs/>
                <w:iCs/>
                <w:szCs w:val="20"/>
                <w:lang w:eastAsia="x-none"/>
              </w:rPr>
            </w:pPr>
            <w:r w:rsidRPr="00BB1905">
              <w:rPr>
                <w:b/>
                <w:bCs/>
                <w:iCs/>
                <w:szCs w:val="20"/>
                <w:highlight w:val="green"/>
                <w:lang w:eastAsia="x-none"/>
              </w:rPr>
              <w:t>Agreement</w:t>
            </w:r>
          </w:p>
          <w:p w14:paraId="5248CE2A" w14:textId="77777777" w:rsidR="004E232B" w:rsidRPr="00BB1905" w:rsidRDefault="004E232B" w:rsidP="00BB1905">
            <w:pPr>
              <w:pStyle w:val="af8"/>
              <w:autoSpaceDE w:val="0"/>
              <w:autoSpaceDN w:val="0"/>
              <w:adjustRightInd w:val="0"/>
              <w:snapToGrid w:val="0"/>
              <w:ind w:firstLineChars="0" w:firstLine="0"/>
              <w:contextualSpacing/>
              <w:jc w:val="both"/>
              <w:rPr>
                <w:rFonts w:ascii="Times New Roman" w:hAnsi="Times New Roman" w:cs="Times New Roman"/>
                <w:sz w:val="20"/>
                <w:szCs w:val="20"/>
              </w:rPr>
            </w:pPr>
            <w:r w:rsidRPr="00BB1905">
              <w:rPr>
                <w:rFonts w:ascii="Times New Roman" w:hAnsi="Times New Roman" w:cs="Times New Roman"/>
                <w:sz w:val="20"/>
                <w:szCs w:val="20"/>
              </w:rPr>
              <w:lastRenderedPageBreak/>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E1A13D3" w14:textId="77777777" w:rsidR="004E232B" w:rsidRPr="00BB1905" w:rsidRDefault="004E232B" w:rsidP="00BB1905">
            <w:pPr>
              <w:widowControl w:val="0"/>
              <w:numPr>
                <w:ilvl w:val="0"/>
                <w:numId w:val="19"/>
              </w:numPr>
              <w:autoSpaceDE w:val="0"/>
              <w:autoSpaceDN w:val="0"/>
              <w:adjustRightInd w:val="0"/>
              <w:jc w:val="both"/>
              <w:rPr>
                <w:szCs w:val="20"/>
              </w:rPr>
            </w:pPr>
            <w:r w:rsidRPr="00BB1905">
              <w:rPr>
                <w:szCs w:val="20"/>
              </w:rPr>
              <w:t>Start-indicator part provides the start of the R2D transmission</w:t>
            </w:r>
          </w:p>
          <w:p w14:paraId="59775513" w14:textId="77777777" w:rsidR="004E232B" w:rsidRPr="00BB1905" w:rsidRDefault="004E232B" w:rsidP="00BB1905">
            <w:pPr>
              <w:widowControl w:val="0"/>
              <w:numPr>
                <w:ilvl w:val="1"/>
                <w:numId w:val="19"/>
              </w:numPr>
              <w:autoSpaceDE w:val="0"/>
              <w:autoSpaceDN w:val="0"/>
              <w:adjustRightInd w:val="0"/>
              <w:jc w:val="both"/>
              <w:rPr>
                <w:szCs w:val="20"/>
              </w:rPr>
            </w:pPr>
            <w:r w:rsidRPr="00BB1905">
              <w:rPr>
                <w:szCs w:val="20"/>
              </w:rPr>
              <w:t>FFS: Details of start-indicator part</w:t>
            </w:r>
          </w:p>
          <w:p w14:paraId="5207A86C" w14:textId="77777777" w:rsidR="004E232B" w:rsidRPr="00BB1905" w:rsidRDefault="004E232B" w:rsidP="00BB1905">
            <w:pPr>
              <w:widowControl w:val="0"/>
              <w:numPr>
                <w:ilvl w:val="0"/>
                <w:numId w:val="19"/>
              </w:numPr>
              <w:autoSpaceDE w:val="0"/>
              <w:autoSpaceDN w:val="0"/>
              <w:adjustRightInd w:val="0"/>
              <w:jc w:val="both"/>
              <w:rPr>
                <w:szCs w:val="20"/>
              </w:rPr>
            </w:pPr>
            <w:r w:rsidRPr="00BB1905">
              <w:rPr>
                <w:szCs w:val="20"/>
              </w:rPr>
              <w:t>Clock-acquisition part provides at least the chip synchronization of the subsequent physical channel transmission</w:t>
            </w:r>
          </w:p>
          <w:p w14:paraId="0AD50E01" w14:textId="77777777" w:rsidR="004E232B" w:rsidRPr="00BB1905" w:rsidRDefault="004E232B" w:rsidP="00BB1905">
            <w:pPr>
              <w:widowControl w:val="0"/>
              <w:numPr>
                <w:ilvl w:val="1"/>
                <w:numId w:val="19"/>
              </w:numPr>
              <w:autoSpaceDE w:val="0"/>
              <w:autoSpaceDN w:val="0"/>
              <w:adjustRightInd w:val="0"/>
              <w:jc w:val="both"/>
              <w:rPr>
                <w:szCs w:val="20"/>
              </w:rPr>
            </w:pPr>
            <w:r w:rsidRPr="00BB1905">
              <w:rPr>
                <w:szCs w:val="20"/>
              </w:rPr>
              <w:t xml:space="preserve">FFS: Details of clock-acquisition part, e.g. structure, encoding, length, etc. </w:t>
            </w:r>
          </w:p>
          <w:p w14:paraId="2A86FCE1" w14:textId="77777777" w:rsidR="004E232B" w:rsidRPr="00BB1905" w:rsidRDefault="004E232B" w:rsidP="00BB1905">
            <w:pPr>
              <w:widowControl w:val="0"/>
              <w:numPr>
                <w:ilvl w:val="1"/>
                <w:numId w:val="19"/>
              </w:numPr>
              <w:autoSpaceDE w:val="0"/>
              <w:autoSpaceDN w:val="0"/>
              <w:adjustRightInd w:val="0"/>
              <w:jc w:val="both"/>
              <w:rPr>
                <w:szCs w:val="20"/>
              </w:rPr>
            </w:pPr>
            <w:r w:rsidRPr="00BB1905">
              <w:rPr>
                <w:szCs w:val="20"/>
              </w:rPr>
              <w:t xml:space="preserve">FFS: Methods to determine chip duration of the subsequent physical channel transmission </w:t>
            </w:r>
          </w:p>
          <w:p w14:paraId="17A00647" w14:textId="77777777" w:rsidR="004E232B" w:rsidRPr="00BB1905" w:rsidRDefault="004E232B" w:rsidP="00BB1905">
            <w:pPr>
              <w:widowControl w:val="0"/>
              <w:numPr>
                <w:ilvl w:val="1"/>
                <w:numId w:val="19"/>
              </w:numPr>
              <w:autoSpaceDE w:val="0"/>
              <w:autoSpaceDN w:val="0"/>
              <w:adjustRightInd w:val="0"/>
              <w:jc w:val="both"/>
              <w:rPr>
                <w:szCs w:val="20"/>
              </w:rPr>
            </w:pPr>
            <w:r w:rsidRPr="00BB1905">
              <w:rPr>
                <w:szCs w:val="20"/>
              </w:rPr>
              <w:t>FFS: Other functionalities</w:t>
            </w:r>
          </w:p>
          <w:p w14:paraId="711D90A8" w14:textId="77777777" w:rsidR="004E232B" w:rsidRPr="00BB1905" w:rsidRDefault="004E232B" w:rsidP="00BB1905">
            <w:pPr>
              <w:widowControl w:val="0"/>
              <w:numPr>
                <w:ilvl w:val="0"/>
                <w:numId w:val="19"/>
              </w:numPr>
              <w:autoSpaceDE w:val="0"/>
              <w:autoSpaceDN w:val="0"/>
              <w:adjustRightInd w:val="0"/>
              <w:jc w:val="both"/>
              <w:rPr>
                <w:szCs w:val="20"/>
              </w:rPr>
            </w:pPr>
            <w:r w:rsidRPr="00BB1905">
              <w:rPr>
                <w:szCs w:val="20"/>
              </w:rPr>
              <w:t>Note: the preamble is considered not to be part of a physical channel</w:t>
            </w:r>
          </w:p>
          <w:p w14:paraId="16436615" w14:textId="77777777" w:rsidR="004E232B" w:rsidRPr="00BB1905" w:rsidRDefault="004E232B" w:rsidP="00BB1905">
            <w:pPr>
              <w:widowControl w:val="0"/>
              <w:numPr>
                <w:ilvl w:val="0"/>
                <w:numId w:val="19"/>
              </w:numPr>
              <w:autoSpaceDE w:val="0"/>
              <w:autoSpaceDN w:val="0"/>
              <w:adjustRightInd w:val="0"/>
              <w:jc w:val="both"/>
              <w:rPr>
                <w:szCs w:val="20"/>
              </w:rPr>
            </w:pPr>
            <w:r w:rsidRPr="00BB1905">
              <w:rPr>
                <w:szCs w:val="20"/>
              </w:rPr>
              <w:t>FFS: other part(s) of the preamble, if any</w:t>
            </w:r>
          </w:p>
          <w:p w14:paraId="32B00095" w14:textId="77777777" w:rsidR="004E232B" w:rsidRPr="00BB1905" w:rsidRDefault="004E232B" w:rsidP="00BB1905">
            <w:pPr>
              <w:widowControl w:val="0"/>
              <w:numPr>
                <w:ilvl w:val="0"/>
                <w:numId w:val="19"/>
              </w:numPr>
              <w:autoSpaceDE w:val="0"/>
              <w:autoSpaceDN w:val="0"/>
              <w:adjustRightInd w:val="0"/>
              <w:jc w:val="both"/>
              <w:rPr>
                <w:szCs w:val="20"/>
              </w:rPr>
            </w:pPr>
            <w:r w:rsidRPr="00BB1905">
              <w:rPr>
                <w:szCs w:val="20"/>
              </w:rPr>
              <w:t>FFS: whether the above clock acquisition is sufficient for all devices</w:t>
            </w:r>
          </w:p>
          <w:p w14:paraId="2683AE05" w14:textId="77777777" w:rsidR="004E232B" w:rsidRPr="00BB1905" w:rsidRDefault="004E232B" w:rsidP="00BB1905">
            <w:pPr>
              <w:widowControl w:val="0"/>
              <w:numPr>
                <w:ilvl w:val="0"/>
                <w:numId w:val="19"/>
              </w:numPr>
              <w:autoSpaceDE w:val="0"/>
              <w:autoSpaceDN w:val="0"/>
              <w:adjustRightInd w:val="0"/>
              <w:jc w:val="both"/>
              <w:rPr>
                <w:szCs w:val="20"/>
              </w:rPr>
            </w:pPr>
            <w:r w:rsidRPr="00BB1905">
              <w:rPr>
                <w:szCs w:val="20"/>
              </w:rPr>
              <w:t>FFS: how to make the preamble compact</w:t>
            </w:r>
          </w:p>
          <w:p w14:paraId="1412B6F1" w14:textId="77777777" w:rsidR="003D76F7" w:rsidRPr="00BB1905" w:rsidRDefault="003D76F7" w:rsidP="00BB1905">
            <w:pPr>
              <w:adjustRightInd w:val="0"/>
              <w:snapToGrid w:val="0"/>
              <w:rPr>
                <w:b/>
                <w:szCs w:val="20"/>
                <w:highlight w:val="green"/>
              </w:rPr>
            </w:pPr>
          </w:p>
          <w:p w14:paraId="24B67548" w14:textId="77777777" w:rsidR="005D5EF9" w:rsidRPr="00BB1905" w:rsidRDefault="005D5EF9" w:rsidP="00BB1905">
            <w:pPr>
              <w:rPr>
                <w:b/>
                <w:bCs/>
                <w:iCs/>
                <w:szCs w:val="20"/>
                <w:lang w:eastAsia="x-none"/>
              </w:rPr>
            </w:pPr>
            <w:r w:rsidRPr="00BB1905">
              <w:rPr>
                <w:b/>
                <w:bCs/>
                <w:iCs/>
                <w:szCs w:val="20"/>
                <w:highlight w:val="green"/>
                <w:lang w:eastAsia="x-none"/>
              </w:rPr>
              <w:t>Agreement</w:t>
            </w:r>
          </w:p>
          <w:p w14:paraId="06BE22AD" w14:textId="77777777" w:rsidR="005D5EF9" w:rsidRPr="00BB1905" w:rsidRDefault="005D5EF9" w:rsidP="00BB1905">
            <w:pPr>
              <w:rPr>
                <w:iCs/>
                <w:szCs w:val="20"/>
                <w:lang w:eastAsia="x-none"/>
              </w:rPr>
            </w:pPr>
            <w:r w:rsidRPr="00BB1905">
              <w:rPr>
                <w:iCs/>
                <w:szCs w:val="20"/>
                <w:lang w:eastAsia="x-none"/>
              </w:rPr>
              <w:t>For R2D transmission, if OFDM-based waveform is used, the start of R2D transmission from reader perspective is assumed to be aligned with the boundary of an NR OFDM symbol (including the CP) for in-band/guard-band operation.</w:t>
            </w:r>
          </w:p>
          <w:p w14:paraId="47450051" w14:textId="77777777" w:rsidR="005D5EF9" w:rsidRPr="00BB1905" w:rsidRDefault="005D5EF9" w:rsidP="00BB1905">
            <w:pPr>
              <w:rPr>
                <w:iCs/>
                <w:szCs w:val="20"/>
                <w:lang w:eastAsia="x-none"/>
              </w:rPr>
            </w:pPr>
          </w:p>
          <w:p w14:paraId="3D2A097B" w14:textId="77777777" w:rsidR="005D5EF9" w:rsidRPr="00BB1905" w:rsidRDefault="005D5EF9" w:rsidP="00BB1905">
            <w:pPr>
              <w:adjustRightInd w:val="0"/>
              <w:snapToGrid w:val="0"/>
              <w:rPr>
                <w:b/>
                <w:szCs w:val="20"/>
              </w:rPr>
            </w:pPr>
            <w:r w:rsidRPr="00BB1905">
              <w:rPr>
                <w:b/>
                <w:szCs w:val="20"/>
                <w:highlight w:val="green"/>
              </w:rPr>
              <w:t>Agreement</w:t>
            </w:r>
          </w:p>
          <w:p w14:paraId="10BA764C" w14:textId="77777777" w:rsidR="005D5EF9" w:rsidRPr="00BB1905" w:rsidRDefault="005D5EF9" w:rsidP="00BB1905">
            <w:pPr>
              <w:adjustRightInd w:val="0"/>
              <w:snapToGrid w:val="0"/>
              <w:rPr>
                <w:bCs/>
                <w:szCs w:val="20"/>
              </w:rPr>
            </w:pPr>
            <w:r w:rsidRPr="00BB1905">
              <w:rPr>
                <w:bCs/>
                <w:szCs w:val="20"/>
              </w:rPr>
              <w:t xml:space="preserve">To determine or derive the end of PRDCH transmission, study at least following options:  </w:t>
            </w:r>
          </w:p>
          <w:p w14:paraId="5C590771" w14:textId="77777777" w:rsidR="005D5EF9" w:rsidRPr="00BB1905" w:rsidRDefault="005D5EF9" w:rsidP="00BB1905">
            <w:pPr>
              <w:widowControl w:val="0"/>
              <w:numPr>
                <w:ilvl w:val="0"/>
                <w:numId w:val="19"/>
              </w:numPr>
              <w:autoSpaceDE w:val="0"/>
              <w:autoSpaceDN w:val="0"/>
              <w:adjustRightInd w:val="0"/>
              <w:jc w:val="both"/>
              <w:rPr>
                <w:szCs w:val="20"/>
              </w:rPr>
            </w:pPr>
            <w:r w:rsidRPr="00BB1905">
              <w:rPr>
                <w:szCs w:val="20"/>
              </w:rPr>
              <w:t xml:space="preserve">Option 1: R2D postamble immediately follows the PRDCH to indicate the end of the PRDCH.       </w:t>
            </w:r>
          </w:p>
          <w:p w14:paraId="5E7F5EFA" w14:textId="77777777" w:rsidR="005D5EF9" w:rsidRPr="00BB1905" w:rsidRDefault="005D5EF9" w:rsidP="00BB1905">
            <w:pPr>
              <w:widowControl w:val="0"/>
              <w:numPr>
                <w:ilvl w:val="0"/>
                <w:numId w:val="19"/>
              </w:numPr>
              <w:autoSpaceDE w:val="0"/>
              <w:autoSpaceDN w:val="0"/>
              <w:adjustRightInd w:val="0"/>
              <w:jc w:val="both"/>
              <w:rPr>
                <w:szCs w:val="20"/>
              </w:rPr>
            </w:pPr>
            <w:r w:rsidRPr="00BB1905">
              <w:rPr>
                <w:szCs w:val="20"/>
              </w:rPr>
              <w:t>Option 2: Based on R2D control information.</w:t>
            </w:r>
          </w:p>
          <w:p w14:paraId="576B905C" w14:textId="77777777" w:rsidR="005D5EF9" w:rsidRPr="00BB1905" w:rsidRDefault="005D5EF9" w:rsidP="00BB1905">
            <w:pPr>
              <w:widowControl w:val="0"/>
              <w:tabs>
                <w:tab w:val="left" w:pos="360"/>
              </w:tabs>
              <w:adjustRightInd w:val="0"/>
              <w:snapToGrid w:val="0"/>
              <w:rPr>
                <w:b/>
                <w:bCs/>
                <w:szCs w:val="20"/>
              </w:rPr>
            </w:pPr>
          </w:p>
          <w:p w14:paraId="548DF6B5" w14:textId="77777777" w:rsidR="005D5EF9" w:rsidRPr="00BB1905" w:rsidRDefault="005D5EF9" w:rsidP="00BB1905">
            <w:pPr>
              <w:adjustRightInd w:val="0"/>
              <w:snapToGrid w:val="0"/>
              <w:rPr>
                <w:b/>
                <w:szCs w:val="20"/>
              </w:rPr>
            </w:pPr>
            <w:r w:rsidRPr="00BB1905">
              <w:rPr>
                <w:b/>
                <w:szCs w:val="20"/>
                <w:highlight w:val="green"/>
              </w:rPr>
              <w:t>Agreement</w:t>
            </w:r>
          </w:p>
          <w:p w14:paraId="653E5D10" w14:textId="77777777" w:rsidR="005D5EF9" w:rsidRPr="00BB1905" w:rsidRDefault="005D5EF9" w:rsidP="00BB1905">
            <w:pPr>
              <w:adjustRightInd w:val="0"/>
              <w:snapToGrid w:val="0"/>
              <w:rPr>
                <w:bCs/>
                <w:szCs w:val="20"/>
              </w:rPr>
            </w:pPr>
            <w:r w:rsidRPr="00BB1905">
              <w:rPr>
                <w:bCs/>
                <w:szCs w:val="20"/>
              </w:rPr>
              <w:t xml:space="preserve">For the reader to acquire the end of PDRCH transmission, study at least following options:  </w:t>
            </w:r>
          </w:p>
          <w:p w14:paraId="40F58594" w14:textId="77777777" w:rsidR="005D5EF9" w:rsidRPr="00BB1905" w:rsidRDefault="005D5EF9" w:rsidP="00BB1905">
            <w:pPr>
              <w:widowControl w:val="0"/>
              <w:numPr>
                <w:ilvl w:val="0"/>
                <w:numId w:val="19"/>
              </w:numPr>
              <w:autoSpaceDE w:val="0"/>
              <w:autoSpaceDN w:val="0"/>
              <w:adjustRightInd w:val="0"/>
              <w:jc w:val="both"/>
              <w:rPr>
                <w:szCs w:val="20"/>
              </w:rPr>
            </w:pPr>
            <w:r w:rsidRPr="00BB1905">
              <w:rPr>
                <w:szCs w:val="20"/>
              </w:rPr>
              <w:t>Option 1: D2R postamble immediately follows the PDRCH</w:t>
            </w:r>
          </w:p>
          <w:p w14:paraId="06A4E742" w14:textId="77777777" w:rsidR="005D5EF9" w:rsidRPr="00BB1905" w:rsidRDefault="005D5EF9" w:rsidP="00BB1905">
            <w:pPr>
              <w:widowControl w:val="0"/>
              <w:numPr>
                <w:ilvl w:val="0"/>
                <w:numId w:val="19"/>
              </w:numPr>
              <w:autoSpaceDE w:val="0"/>
              <w:autoSpaceDN w:val="0"/>
              <w:adjustRightInd w:val="0"/>
              <w:jc w:val="both"/>
              <w:rPr>
                <w:szCs w:val="20"/>
              </w:rPr>
            </w:pPr>
            <w:r w:rsidRPr="00BB1905">
              <w:rPr>
                <w:szCs w:val="20"/>
              </w:rPr>
              <w:t>Option 2: Based on control information</w:t>
            </w:r>
          </w:p>
          <w:p w14:paraId="48B697ED" w14:textId="77777777" w:rsidR="003D76F7" w:rsidRPr="00BB1905" w:rsidRDefault="003D76F7" w:rsidP="00BB1905">
            <w:pPr>
              <w:widowControl w:val="0"/>
              <w:autoSpaceDE w:val="0"/>
              <w:autoSpaceDN w:val="0"/>
              <w:adjustRightInd w:val="0"/>
              <w:jc w:val="both"/>
              <w:rPr>
                <w:szCs w:val="20"/>
              </w:rPr>
            </w:pPr>
          </w:p>
          <w:p w14:paraId="1FEF36FE" w14:textId="09EBDCCE" w:rsidR="003D76F7" w:rsidRPr="00BB1905" w:rsidRDefault="003D76F7" w:rsidP="00BB1905">
            <w:pPr>
              <w:adjustRightInd w:val="0"/>
              <w:snapToGrid w:val="0"/>
              <w:rPr>
                <w:b/>
                <w:szCs w:val="20"/>
              </w:rPr>
            </w:pPr>
            <w:r w:rsidRPr="00BB1905">
              <w:rPr>
                <w:b/>
                <w:szCs w:val="20"/>
                <w:highlight w:val="green"/>
              </w:rPr>
              <w:t>Agreement</w:t>
            </w:r>
          </w:p>
          <w:p w14:paraId="371D6439" w14:textId="77777777" w:rsidR="003D76F7" w:rsidRPr="00BB1905" w:rsidRDefault="003D76F7" w:rsidP="00BB1905">
            <w:pPr>
              <w:adjustRightInd w:val="0"/>
              <w:snapToGrid w:val="0"/>
              <w:rPr>
                <w:rFonts w:eastAsia="宋体"/>
                <w:bCs/>
                <w:szCs w:val="20"/>
              </w:rPr>
            </w:pPr>
            <w:r w:rsidRPr="00BB1905">
              <w:rPr>
                <w:rFonts w:eastAsia="宋体"/>
                <w:bCs/>
                <w:szCs w:val="20"/>
              </w:rPr>
              <w:t xml:space="preserve">For D2R transmission, study the necessity of midamble at least for the purpose of performing timing/frequency tracking or channel estimation or interference estimation, considering at least the following: </w:t>
            </w:r>
          </w:p>
          <w:p w14:paraId="7D9AB027" w14:textId="77777777" w:rsidR="003D76F7" w:rsidRPr="00BB1905" w:rsidRDefault="003D76F7" w:rsidP="00BB1905">
            <w:pPr>
              <w:widowControl w:val="0"/>
              <w:numPr>
                <w:ilvl w:val="0"/>
                <w:numId w:val="19"/>
              </w:numPr>
              <w:autoSpaceDE w:val="0"/>
              <w:autoSpaceDN w:val="0"/>
              <w:adjustRightInd w:val="0"/>
              <w:jc w:val="both"/>
              <w:rPr>
                <w:szCs w:val="20"/>
              </w:rPr>
            </w:pPr>
            <w:r w:rsidRPr="00BB1905">
              <w:rPr>
                <w:szCs w:val="20"/>
              </w:rPr>
              <w:t xml:space="preserve">Modulation and Coding schemes, e.g., data modulation, line/channel coding </w:t>
            </w:r>
          </w:p>
          <w:p w14:paraId="3264B304" w14:textId="77777777" w:rsidR="003D76F7" w:rsidRPr="00BB1905" w:rsidRDefault="003D76F7" w:rsidP="00BB1905">
            <w:pPr>
              <w:widowControl w:val="0"/>
              <w:numPr>
                <w:ilvl w:val="0"/>
                <w:numId w:val="19"/>
              </w:numPr>
              <w:autoSpaceDE w:val="0"/>
              <w:autoSpaceDN w:val="0"/>
              <w:adjustRightInd w:val="0"/>
              <w:jc w:val="both"/>
              <w:rPr>
                <w:szCs w:val="20"/>
              </w:rPr>
            </w:pPr>
            <w:r w:rsidRPr="00BB1905">
              <w:rPr>
                <w:szCs w:val="20"/>
              </w:rPr>
              <w:t>Receiving methods, e.g., coherent or non-coherent</w:t>
            </w:r>
          </w:p>
          <w:p w14:paraId="5C347B31" w14:textId="77777777" w:rsidR="003D76F7" w:rsidRPr="00BB1905" w:rsidRDefault="003D76F7" w:rsidP="00BB1905">
            <w:pPr>
              <w:widowControl w:val="0"/>
              <w:numPr>
                <w:ilvl w:val="0"/>
                <w:numId w:val="19"/>
              </w:numPr>
              <w:autoSpaceDE w:val="0"/>
              <w:autoSpaceDN w:val="0"/>
              <w:adjustRightInd w:val="0"/>
              <w:jc w:val="both"/>
              <w:rPr>
                <w:szCs w:val="20"/>
              </w:rPr>
            </w:pPr>
            <w:r w:rsidRPr="00BB1905">
              <w:rPr>
                <w:szCs w:val="20"/>
              </w:rPr>
              <w:t>D2R transmission length/packet size</w:t>
            </w:r>
          </w:p>
          <w:p w14:paraId="6466DF5D" w14:textId="77777777" w:rsidR="003D76F7" w:rsidRPr="00BB1905" w:rsidRDefault="003D76F7" w:rsidP="00BB1905">
            <w:pPr>
              <w:widowControl w:val="0"/>
              <w:numPr>
                <w:ilvl w:val="0"/>
                <w:numId w:val="19"/>
              </w:numPr>
              <w:autoSpaceDE w:val="0"/>
              <w:autoSpaceDN w:val="0"/>
              <w:adjustRightInd w:val="0"/>
              <w:jc w:val="both"/>
              <w:rPr>
                <w:szCs w:val="20"/>
              </w:rPr>
            </w:pPr>
            <w:r w:rsidRPr="00BB1905">
              <w:rPr>
                <w:szCs w:val="20"/>
              </w:rPr>
              <w:t>Midamble overhead</w:t>
            </w:r>
          </w:p>
          <w:p w14:paraId="5993E773" w14:textId="77777777" w:rsidR="003D76F7" w:rsidRPr="00BB1905" w:rsidRDefault="003D76F7" w:rsidP="00BB1905">
            <w:pPr>
              <w:widowControl w:val="0"/>
              <w:numPr>
                <w:ilvl w:val="0"/>
                <w:numId w:val="19"/>
              </w:numPr>
              <w:autoSpaceDE w:val="0"/>
              <w:autoSpaceDN w:val="0"/>
              <w:adjustRightInd w:val="0"/>
              <w:jc w:val="both"/>
              <w:rPr>
                <w:szCs w:val="20"/>
              </w:rPr>
            </w:pPr>
            <w:r w:rsidRPr="00BB1905">
              <w:rPr>
                <w:szCs w:val="20"/>
              </w:rPr>
              <w:t>Timing/frequency accuracy</w:t>
            </w:r>
          </w:p>
          <w:p w14:paraId="1A22F980" w14:textId="77777777" w:rsidR="003D76F7" w:rsidRPr="00BB1905" w:rsidRDefault="003D76F7" w:rsidP="00BB1905">
            <w:pPr>
              <w:widowControl w:val="0"/>
              <w:numPr>
                <w:ilvl w:val="0"/>
                <w:numId w:val="19"/>
              </w:numPr>
              <w:autoSpaceDE w:val="0"/>
              <w:autoSpaceDN w:val="0"/>
              <w:adjustRightInd w:val="0"/>
              <w:jc w:val="both"/>
              <w:rPr>
                <w:szCs w:val="20"/>
              </w:rPr>
            </w:pPr>
            <w:r w:rsidRPr="00BB1905">
              <w:rPr>
                <w:szCs w:val="20"/>
              </w:rPr>
              <w:t>Phase accuracy</w:t>
            </w:r>
          </w:p>
          <w:p w14:paraId="4ACA6B5B" w14:textId="77777777" w:rsidR="003D76F7" w:rsidRPr="00BB1905" w:rsidRDefault="003D76F7" w:rsidP="00BB1905">
            <w:pPr>
              <w:widowControl w:val="0"/>
              <w:autoSpaceDE w:val="0"/>
              <w:autoSpaceDN w:val="0"/>
              <w:adjustRightInd w:val="0"/>
              <w:jc w:val="both"/>
              <w:rPr>
                <w:szCs w:val="20"/>
              </w:rPr>
            </w:pPr>
          </w:p>
          <w:p w14:paraId="6FA8BB2A" w14:textId="1D2B56A7" w:rsidR="003D76F7" w:rsidRPr="00BB1905" w:rsidRDefault="003D76F7" w:rsidP="00BB1905">
            <w:pPr>
              <w:adjustRightInd w:val="0"/>
              <w:snapToGrid w:val="0"/>
              <w:rPr>
                <w:b/>
                <w:szCs w:val="20"/>
              </w:rPr>
            </w:pPr>
            <w:r w:rsidRPr="00BB1905">
              <w:rPr>
                <w:b/>
                <w:szCs w:val="20"/>
                <w:highlight w:val="green"/>
              </w:rPr>
              <w:t>Agreement</w:t>
            </w:r>
          </w:p>
          <w:p w14:paraId="37212901" w14:textId="77777777" w:rsidR="003D76F7" w:rsidRPr="00BB1905" w:rsidRDefault="003D76F7" w:rsidP="00BB1905">
            <w:pPr>
              <w:adjustRightInd w:val="0"/>
              <w:snapToGrid w:val="0"/>
              <w:rPr>
                <w:bCs/>
                <w:szCs w:val="20"/>
              </w:rPr>
            </w:pPr>
            <w:r w:rsidRPr="00BB1905">
              <w:rPr>
                <w:bCs/>
                <w:szCs w:val="20"/>
              </w:rPr>
              <w:t>RAN1 study the R2D transmission without midamble as the baseline if Manchester encoding is used.</w:t>
            </w:r>
          </w:p>
          <w:p w14:paraId="0E2ED0D3" w14:textId="77777777" w:rsidR="003D76F7" w:rsidRPr="00BB1905" w:rsidRDefault="003D76F7" w:rsidP="00BB1905">
            <w:pPr>
              <w:widowControl w:val="0"/>
              <w:numPr>
                <w:ilvl w:val="0"/>
                <w:numId w:val="19"/>
              </w:numPr>
              <w:autoSpaceDE w:val="0"/>
              <w:autoSpaceDN w:val="0"/>
              <w:adjustRightInd w:val="0"/>
              <w:jc w:val="both"/>
              <w:rPr>
                <w:szCs w:val="20"/>
              </w:rPr>
            </w:pPr>
            <w:r w:rsidRPr="00BB1905">
              <w:rPr>
                <w:szCs w:val="20"/>
              </w:rPr>
              <w:t>FFS the necessity for the R2D transmission with midamble if PIE is used.</w:t>
            </w:r>
          </w:p>
          <w:p w14:paraId="2DB49640" w14:textId="77777777" w:rsidR="003D76F7" w:rsidRPr="00BB1905" w:rsidRDefault="003D76F7" w:rsidP="00BB1905">
            <w:pPr>
              <w:widowControl w:val="0"/>
              <w:autoSpaceDE w:val="0"/>
              <w:autoSpaceDN w:val="0"/>
              <w:adjustRightInd w:val="0"/>
              <w:jc w:val="both"/>
              <w:rPr>
                <w:szCs w:val="20"/>
              </w:rPr>
            </w:pPr>
          </w:p>
          <w:p w14:paraId="03F4E487" w14:textId="3C317F0A" w:rsidR="003D76F7" w:rsidRPr="00BB1905" w:rsidRDefault="003D76F7" w:rsidP="00BB1905">
            <w:pPr>
              <w:adjustRightInd w:val="0"/>
              <w:snapToGrid w:val="0"/>
              <w:rPr>
                <w:rFonts w:eastAsia="等线"/>
                <w:b/>
                <w:szCs w:val="20"/>
                <w:lang w:eastAsia="zh-CN"/>
              </w:rPr>
            </w:pPr>
            <w:r w:rsidRPr="00BB1905">
              <w:rPr>
                <w:rFonts w:eastAsia="等线"/>
                <w:b/>
                <w:szCs w:val="20"/>
                <w:highlight w:val="green"/>
                <w:lang w:eastAsia="zh-CN"/>
              </w:rPr>
              <w:t>Agreement</w:t>
            </w:r>
          </w:p>
          <w:p w14:paraId="15B97FDE" w14:textId="77777777" w:rsidR="003D76F7" w:rsidRPr="00BB1905" w:rsidRDefault="003D76F7" w:rsidP="00BB1905">
            <w:pPr>
              <w:rPr>
                <w:rFonts w:eastAsia="等线"/>
                <w:bCs/>
                <w:szCs w:val="20"/>
                <w:lang w:eastAsia="zh-CN"/>
              </w:rPr>
            </w:pPr>
            <w:r w:rsidRPr="00BB1905">
              <w:rPr>
                <w:rFonts w:eastAsia="等线"/>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13F84D16" w14:textId="77777777" w:rsidR="00BB1905" w:rsidRPr="00BB1905" w:rsidRDefault="00BB1905" w:rsidP="00BB1905">
            <w:pPr>
              <w:rPr>
                <w:rFonts w:eastAsia="等线"/>
                <w:iCs/>
                <w:szCs w:val="20"/>
                <w:lang w:eastAsia="x-none"/>
              </w:rPr>
            </w:pPr>
          </w:p>
          <w:p w14:paraId="37B1FA0B" w14:textId="5AAAB05A" w:rsidR="00BB1905" w:rsidRPr="00BB1905" w:rsidRDefault="00BB1905" w:rsidP="00BB1905">
            <w:pPr>
              <w:adjustRightInd w:val="0"/>
              <w:snapToGrid w:val="0"/>
              <w:rPr>
                <w:rFonts w:eastAsia="Microsoft YaHei UI"/>
                <w:bCs/>
                <w:szCs w:val="20"/>
                <w:lang w:eastAsia="zh-CN"/>
              </w:rPr>
            </w:pPr>
            <w:r w:rsidRPr="00BB1905">
              <w:rPr>
                <w:rFonts w:eastAsia="Microsoft YaHei UI"/>
                <w:b/>
                <w:szCs w:val="20"/>
                <w:highlight w:val="green"/>
                <w:lang w:eastAsia="zh-CN"/>
              </w:rPr>
              <w:t>Agreement</w:t>
            </w:r>
          </w:p>
          <w:p w14:paraId="41D2428D" w14:textId="77777777" w:rsidR="00BB1905" w:rsidRPr="00BB1905" w:rsidRDefault="00BB1905" w:rsidP="00BB1905">
            <w:pPr>
              <w:tabs>
                <w:tab w:val="right" w:pos="9640"/>
              </w:tabs>
              <w:adjustRightInd w:val="0"/>
              <w:snapToGrid w:val="0"/>
              <w:rPr>
                <w:rFonts w:eastAsia="等线"/>
                <w:szCs w:val="20"/>
                <w:lang w:eastAsia="zh-CN"/>
              </w:rPr>
            </w:pPr>
            <w:r w:rsidRPr="00BB1905">
              <w:rPr>
                <w:rFonts w:eastAsia="等线"/>
                <w:szCs w:val="20"/>
                <w:lang w:eastAsia="zh-CN"/>
              </w:rPr>
              <w:t>The s</w:t>
            </w:r>
            <w:r w:rsidRPr="00BB1905">
              <w:rPr>
                <w:szCs w:val="20"/>
                <w:lang w:eastAsia="zh-CN"/>
              </w:rPr>
              <w:t>tart indicator</w:t>
            </w:r>
            <w:r w:rsidRPr="00BB1905">
              <w:rPr>
                <w:rFonts w:eastAsia="等线"/>
                <w:szCs w:val="20"/>
                <w:lang w:eastAsia="zh-CN"/>
              </w:rPr>
              <w:t xml:space="preserve"> part of the R</w:t>
            </w:r>
            <w:r w:rsidRPr="00BB1905">
              <w:rPr>
                <w:color w:val="000000"/>
                <w:szCs w:val="20"/>
              </w:rPr>
              <w:t>2D time acquisition signal</w:t>
            </w:r>
            <w:r w:rsidRPr="00BB1905">
              <w:rPr>
                <w:szCs w:val="20"/>
                <w:lang w:eastAsia="zh-CN"/>
              </w:rPr>
              <w:t xml:space="preserve"> is not included in </w:t>
            </w:r>
            <w:r w:rsidRPr="00BB1905">
              <w:rPr>
                <w:szCs w:val="20"/>
              </w:rPr>
              <w:t>T</w:t>
            </w:r>
            <w:r w:rsidRPr="00BB1905">
              <w:rPr>
                <w:szCs w:val="20"/>
                <w:vertAlign w:val="subscript"/>
              </w:rPr>
              <w:t>D2R_min</w:t>
            </w:r>
            <w:r w:rsidRPr="00BB1905">
              <w:rPr>
                <w:szCs w:val="20"/>
                <w:lang w:eastAsia="zh-CN"/>
              </w:rPr>
              <w:t>.</w:t>
            </w:r>
          </w:p>
          <w:p w14:paraId="3A4FEACC" w14:textId="77777777" w:rsidR="00BB1905" w:rsidRPr="00BB1905" w:rsidRDefault="00BB1905" w:rsidP="00BB1905">
            <w:pPr>
              <w:tabs>
                <w:tab w:val="right" w:pos="9640"/>
              </w:tabs>
              <w:adjustRightInd w:val="0"/>
              <w:snapToGrid w:val="0"/>
              <w:rPr>
                <w:rFonts w:eastAsia="等线"/>
                <w:b/>
                <w:szCs w:val="20"/>
                <w:lang w:eastAsia="zh-CN"/>
              </w:rPr>
            </w:pPr>
          </w:p>
          <w:p w14:paraId="26EF6A34" w14:textId="2622B176" w:rsidR="00BB1905" w:rsidRPr="00BB1905" w:rsidRDefault="00BB1905" w:rsidP="00BB1905">
            <w:pPr>
              <w:adjustRightInd w:val="0"/>
              <w:snapToGrid w:val="0"/>
              <w:rPr>
                <w:rFonts w:eastAsia="Microsoft YaHei UI"/>
                <w:bCs/>
                <w:szCs w:val="20"/>
                <w:lang w:eastAsia="zh-CN"/>
              </w:rPr>
            </w:pPr>
            <w:r w:rsidRPr="00BB1905">
              <w:rPr>
                <w:rFonts w:eastAsia="Microsoft YaHei UI"/>
                <w:b/>
                <w:szCs w:val="20"/>
                <w:highlight w:val="green"/>
                <w:lang w:eastAsia="zh-CN"/>
              </w:rPr>
              <w:t>Agreement</w:t>
            </w:r>
          </w:p>
          <w:p w14:paraId="49CA1B6A" w14:textId="77777777" w:rsidR="00BB1905" w:rsidRPr="00BB1905" w:rsidRDefault="00BB1905" w:rsidP="00BB1905">
            <w:pPr>
              <w:rPr>
                <w:rFonts w:eastAsia="等线"/>
                <w:bCs/>
                <w:szCs w:val="20"/>
                <w:lang w:eastAsia="zh-CN"/>
              </w:rPr>
            </w:pPr>
            <w:r w:rsidRPr="00BB1905">
              <w:rPr>
                <w:rFonts w:eastAsia="等线"/>
                <w:bCs/>
                <w:szCs w:val="20"/>
                <w:lang w:eastAsia="zh-CN"/>
              </w:rPr>
              <w:t>For R2D reception, the device can use line codes to achieve at least chip-level time tracking by using the transition(s) of the line code.</w:t>
            </w:r>
          </w:p>
          <w:p w14:paraId="698A9922" w14:textId="77777777" w:rsidR="00BB1905" w:rsidRPr="00BB1905" w:rsidRDefault="00BB1905" w:rsidP="00BB1905">
            <w:pPr>
              <w:adjustRightInd w:val="0"/>
              <w:snapToGrid w:val="0"/>
              <w:rPr>
                <w:rFonts w:eastAsia="等线"/>
                <w:b/>
                <w:bCs/>
                <w:szCs w:val="20"/>
                <w:lang w:eastAsia="zh-CN"/>
              </w:rPr>
            </w:pPr>
          </w:p>
          <w:p w14:paraId="05218F36" w14:textId="46B64AE0" w:rsidR="00BB1905" w:rsidRPr="00BB1905" w:rsidRDefault="00BB1905" w:rsidP="00BB1905">
            <w:pPr>
              <w:widowControl w:val="0"/>
              <w:autoSpaceDN w:val="0"/>
              <w:adjustRightInd w:val="0"/>
              <w:snapToGrid w:val="0"/>
              <w:rPr>
                <w:rFonts w:eastAsia="等线"/>
                <w:bCs/>
                <w:szCs w:val="20"/>
                <w:lang w:eastAsia="zh-CN"/>
              </w:rPr>
            </w:pPr>
            <w:r w:rsidRPr="00BB1905">
              <w:rPr>
                <w:rFonts w:eastAsia="等线"/>
                <w:b/>
                <w:szCs w:val="20"/>
                <w:highlight w:val="green"/>
                <w:lang w:eastAsia="zh-CN"/>
              </w:rPr>
              <w:t>Agreement</w:t>
            </w:r>
          </w:p>
          <w:p w14:paraId="737FC6A2" w14:textId="77777777" w:rsidR="00BB1905" w:rsidRPr="00BB1905" w:rsidRDefault="00BB1905" w:rsidP="00BB1905">
            <w:pPr>
              <w:adjustRightInd w:val="0"/>
              <w:snapToGrid w:val="0"/>
              <w:rPr>
                <w:rFonts w:eastAsia="Microsoft YaHei UI"/>
                <w:szCs w:val="20"/>
                <w:lang w:eastAsia="zh-CN"/>
              </w:rPr>
            </w:pPr>
            <w:r w:rsidRPr="00BB1905">
              <w:rPr>
                <w:rFonts w:eastAsia="Microsoft YaHei UI"/>
                <w:szCs w:val="20"/>
                <w:lang w:eastAsia="zh-CN"/>
              </w:rPr>
              <w:t>For R2D waveform generation using DFT-s-OFDM-based transmitter, from transmitter perspective, when the generated number of chips for the R2D transmission does not fully occupy the last OFDM symbol, at least padding can be used.</w:t>
            </w:r>
          </w:p>
          <w:p w14:paraId="07F421A7" w14:textId="77777777" w:rsidR="00BB1905" w:rsidRPr="00BB1905" w:rsidRDefault="00BB1905" w:rsidP="00BB1905">
            <w:pPr>
              <w:adjustRightInd w:val="0"/>
              <w:snapToGrid w:val="0"/>
              <w:rPr>
                <w:rFonts w:eastAsia="等线"/>
                <w:b/>
                <w:bCs/>
                <w:szCs w:val="20"/>
                <w:lang w:eastAsia="zh-CN"/>
              </w:rPr>
            </w:pPr>
          </w:p>
          <w:p w14:paraId="3BBBAD41" w14:textId="0792FF90" w:rsidR="00BB1905" w:rsidRPr="00BB1905" w:rsidRDefault="00BB1905" w:rsidP="00BB1905">
            <w:pPr>
              <w:adjustRightInd w:val="0"/>
              <w:snapToGrid w:val="0"/>
              <w:rPr>
                <w:rFonts w:eastAsia="宋体"/>
                <w:szCs w:val="20"/>
                <w:lang w:eastAsia="zh-CN"/>
              </w:rPr>
            </w:pPr>
            <w:r w:rsidRPr="00BB1905">
              <w:rPr>
                <w:rFonts w:eastAsia="宋体"/>
                <w:b/>
                <w:bCs/>
                <w:szCs w:val="20"/>
                <w:highlight w:val="green"/>
                <w:lang w:eastAsia="zh-CN"/>
              </w:rPr>
              <w:lastRenderedPageBreak/>
              <w:t>Agreement</w:t>
            </w:r>
          </w:p>
          <w:p w14:paraId="29F26930" w14:textId="77777777" w:rsidR="00BB1905" w:rsidRPr="00BB1905" w:rsidRDefault="00BB1905" w:rsidP="00BB1905">
            <w:pPr>
              <w:pStyle w:val="af8"/>
              <w:numPr>
                <w:ilvl w:val="0"/>
                <w:numId w:val="38"/>
              </w:numPr>
              <w:adjustRightInd w:val="0"/>
              <w:snapToGrid w:val="0"/>
              <w:ind w:firstLineChars="0"/>
              <w:contextualSpacing/>
              <w:rPr>
                <w:rFonts w:ascii="Times New Roman" w:eastAsia="Yu Mincho" w:hAnsi="Times New Roman" w:cs="Times New Roman"/>
                <w:sz w:val="20"/>
                <w:szCs w:val="20"/>
              </w:rPr>
            </w:pPr>
            <w:r w:rsidRPr="00BB1905">
              <w:rPr>
                <w:rFonts w:ascii="Times New Roman" w:eastAsia="Yu Mincho" w:hAnsi="Times New Roman" w:cs="Times New Roman"/>
                <w:sz w:val="20"/>
                <w:szCs w:val="20"/>
              </w:rPr>
              <w:t xml:space="preserve">The TR will capture the following options, and companies are encouraged to analyze </w:t>
            </w:r>
            <w:r w:rsidRPr="00BB1905">
              <w:rPr>
                <w:rFonts w:ascii="Times New Roman" w:eastAsia="等线" w:hAnsi="Times New Roman" w:cs="Times New Roman"/>
                <w:sz w:val="20"/>
                <w:szCs w:val="20"/>
              </w:rPr>
              <w:t xml:space="preserve">the tradeoffs among the </w:t>
            </w:r>
            <w:r w:rsidRPr="00BB1905">
              <w:rPr>
                <w:rFonts w:ascii="Times New Roman" w:eastAsia="Yu Mincho" w:hAnsi="Times New Roman" w:cs="Times New Roman"/>
                <w:sz w:val="20"/>
                <w:szCs w:val="20"/>
              </w:rPr>
              <w:t>following D2R amble(s) options:</w:t>
            </w:r>
          </w:p>
          <w:p w14:paraId="53BA105B" w14:textId="77777777" w:rsidR="00BB1905" w:rsidRPr="00BB1905" w:rsidRDefault="00BB1905" w:rsidP="00BB1905">
            <w:pPr>
              <w:pStyle w:val="af8"/>
              <w:numPr>
                <w:ilvl w:val="1"/>
                <w:numId w:val="39"/>
              </w:numPr>
              <w:adjustRightInd w:val="0"/>
              <w:snapToGrid w:val="0"/>
              <w:ind w:firstLineChars="0"/>
              <w:contextualSpacing/>
              <w:rPr>
                <w:rFonts w:ascii="Times New Roman" w:eastAsia="Yu Mincho" w:hAnsi="Times New Roman" w:cs="Times New Roman"/>
                <w:sz w:val="20"/>
                <w:szCs w:val="20"/>
              </w:rPr>
            </w:pPr>
            <w:r w:rsidRPr="00BB1905">
              <w:rPr>
                <w:rFonts w:ascii="Times New Roman" w:eastAsia="Yu Mincho" w:hAnsi="Times New Roman" w:cs="Times New Roman"/>
                <w:sz w:val="20"/>
                <w:szCs w:val="20"/>
              </w:rPr>
              <w:t>Opt</w:t>
            </w:r>
            <w:r w:rsidRPr="00BB1905">
              <w:rPr>
                <w:rFonts w:ascii="Times New Roman" w:eastAsia="等线" w:hAnsi="Times New Roman" w:cs="Times New Roman"/>
                <w:sz w:val="20"/>
                <w:szCs w:val="20"/>
              </w:rPr>
              <w:t xml:space="preserve">ion </w:t>
            </w:r>
            <w:r w:rsidRPr="00BB1905">
              <w:rPr>
                <w:rFonts w:ascii="Times New Roman" w:eastAsia="Yu Mincho" w:hAnsi="Times New Roman" w:cs="Times New Roman"/>
                <w:sz w:val="20"/>
                <w:szCs w:val="20"/>
              </w:rPr>
              <w:t>1: D2R preamble only</w:t>
            </w:r>
          </w:p>
          <w:p w14:paraId="24125C8F" w14:textId="77777777" w:rsidR="00BB1905" w:rsidRPr="00BB1905" w:rsidRDefault="00BB1905" w:rsidP="00BB1905">
            <w:pPr>
              <w:pStyle w:val="af8"/>
              <w:numPr>
                <w:ilvl w:val="1"/>
                <w:numId w:val="39"/>
              </w:numPr>
              <w:adjustRightInd w:val="0"/>
              <w:snapToGrid w:val="0"/>
              <w:ind w:firstLineChars="0"/>
              <w:contextualSpacing/>
              <w:rPr>
                <w:rFonts w:ascii="Times New Roman" w:eastAsia="Yu Mincho" w:hAnsi="Times New Roman" w:cs="Times New Roman"/>
                <w:sz w:val="20"/>
                <w:szCs w:val="20"/>
              </w:rPr>
            </w:pPr>
            <w:r w:rsidRPr="00BB1905">
              <w:rPr>
                <w:rFonts w:ascii="Times New Roman" w:eastAsia="Yu Mincho" w:hAnsi="Times New Roman" w:cs="Times New Roman"/>
                <w:sz w:val="20"/>
                <w:szCs w:val="20"/>
              </w:rPr>
              <w:t>Opt</w:t>
            </w:r>
            <w:r w:rsidRPr="00BB1905">
              <w:rPr>
                <w:rFonts w:ascii="Times New Roman" w:eastAsia="等线" w:hAnsi="Times New Roman" w:cs="Times New Roman"/>
                <w:sz w:val="20"/>
                <w:szCs w:val="20"/>
              </w:rPr>
              <w:t xml:space="preserve">ion </w:t>
            </w:r>
            <w:r w:rsidRPr="00BB1905">
              <w:rPr>
                <w:rFonts w:ascii="Times New Roman" w:eastAsia="Yu Mincho" w:hAnsi="Times New Roman" w:cs="Times New Roman"/>
                <w:sz w:val="20"/>
                <w:szCs w:val="20"/>
              </w:rPr>
              <w:t xml:space="preserve">2: D2R preamble + </w:t>
            </w:r>
            <w:r w:rsidRPr="00BB1905">
              <w:rPr>
                <w:rFonts w:ascii="Times New Roman" w:eastAsia="等线" w:hAnsi="Times New Roman" w:cs="Times New Roman"/>
                <w:sz w:val="20"/>
                <w:szCs w:val="20"/>
              </w:rPr>
              <w:t xml:space="preserve">X </w:t>
            </w:r>
            <w:r w:rsidRPr="00BB1905">
              <w:rPr>
                <w:rFonts w:ascii="Times New Roman" w:eastAsia="Yu Mincho" w:hAnsi="Times New Roman" w:cs="Times New Roman"/>
                <w:sz w:val="20"/>
                <w:szCs w:val="20"/>
              </w:rPr>
              <w:t>midamble</w:t>
            </w:r>
            <w:r w:rsidRPr="00BB1905">
              <w:rPr>
                <w:rFonts w:ascii="Times New Roman" w:eastAsia="等线" w:hAnsi="Times New Roman" w:cs="Times New Roman"/>
                <w:sz w:val="20"/>
                <w:szCs w:val="20"/>
              </w:rPr>
              <w:t xml:space="preserve">(s), where X </w:t>
            </w:r>
            <w:r w:rsidRPr="00BB1905">
              <w:rPr>
                <w:rFonts w:ascii="Times New Roman" w:eastAsia="等线" w:hAnsi="Times New Roman" w:cs="Times New Roman"/>
                <w:sz w:val="20"/>
                <w:szCs w:val="20"/>
              </w:rPr>
              <w:sym w:font="Symbol" w:char="F0B3"/>
            </w:r>
            <w:r w:rsidRPr="00BB1905">
              <w:rPr>
                <w:rFonts w:ascii="Times New Roman" w:eastAsia="等线" w:hAnsi="Times New Roman" w:cs="Times New Roman"/>
                <w:sz w:val="20"/>
                <w:szCs w:val="20"/>
              </w:rPr>
              <w:t>1</w:t>
            </w:r>
          </w:p>
          <w:p w14:paraId="6F75AA32" w14:textId="77777777" w:rsidR="00BB1905" w:rsidRPr="00BB1905" w:rsidRDefault="00BB1905" w:rsidP="00BB1905">
            <w:pPr>
              <w:pStyle w:val="af8"/>
              <w:numPr>
                <w:ilvl w:val="1"/>
                <w:numId w:val="39"/>
              </w:numPr>
              <w:adjustRightInd w:val="0"/>
              <w:snapToGrid w:val="0"/>
              <w:ind w:firstLineChars="0"/>
              <w:contextualSpacing/>
              <w:rPr>
                <w:rFonts w:ascii="Times New Roman" w:eastAsia="Yu Mincho" w:hAnsi="Times New Roman" w:cs="Times New Roman"/>
                <w:sz w:val="20"/>
                <w:szCs w:val="20"/>
              </w:rPr>
            </w:pPr>
            <w:r w:rsidRPr="00BB1905">
              <w:rPr>
                <w:rFonts w:ascii="Times New Roman" w:eastAsia="Yu Mincho" w:hAnsi="Times New Roman" w:cs="Times New Roman"/>
                <w:sz w:val="20"/>
                <w:szCs w:val="20"/>
              </w:rPr>
              <w:t>Opt</w:t>
            </w:r>
            <w:r w:rsidRPr="00BB1905">
              <w:rPr>
                <w:rFonts w:ascii="Times New Roman" w:eastAsia="等线" w:hAnsi="Times New Roman" w:cs="Times New Roman"/>
                <w:sz w:val="20"/>
                <w:szCs w:val="20"/>
              </w:rPr>
              <w:t xml:space="preserve">ion </w:t>
            </w:r>
            <w:r w:rsidRPr="00BB1905">
              <w:rPr>
                <w:rFonts w:ascii="Times New Roman" w:eastAsia="Yu Mincho" w:hAnsi="Times New Roman" w:cs="Times New Roman"/>
                <w:sz w:val="20"/>
                <w:szCs w:val="20"/>
              </w:rPr>
              <w:t>3: D2R preamble + postamble</w:t>
            </w:r>
          </w:p>
          <w:p w14:paraId="100F2E9D" w14:textId="77777777" w:rsidR="00BB1905" w:rsidRPr="00BB1905" w:rsidRDefault="00BB1905" w:rsidP="00BB1905">
            <w:pPr>
              <w:pStyle w:val="af8"/>
              <w:numPr>
                <w:ilvl w:val="1"/>
                <w:numId w:val="39"/>
              </w:numPr>
              <w:adjustRightInd w:val="0"/>
              <w:snapToGrid w:val="0"/>
              <w:ind w:firstLineChars="0"/>
              <w:contextualSpacing/>
              <w:rPr>
                <w:rFonts w:ascii="Times New Roman" w:eastAsia="Yu Mincho" w:hAnsi="Times New Roman" w:cs="Times New Roman"/>
                <w:sz w:val="20"/>
                <w:szCs w:val="20"/>
              </w:rPr>
            </w:pPr>
            <w:r w:rsidRPr="00BB1905">
              <w:rPr>
                <w:rFonts w:ascii="Times New Roman" w:eastAsia="Yu Mincho" w:hAnsi="Times New Roman" w:cs="Times New Roman"/>
                <w:sz w:val="20"/>
                <w:szCs w:val="20"/>
              </w:rPr>
              <w:t>Opt</w:t>
            </w:r>
            <w:r w:rsidRPr="00BB1905">
              <w:rPr>
                <w:rFonts w:ascii="Times New Roman" w:eastAsia="等线" w:hAnsi="Times New Roman" w:cs="Times New Roman"/>
                <w:sz w:val="20"/>
                <w:szCs w:val="20"/>
              </w:rPr>
              <w:t xml:space="preserve">ion </w:t>
            </w:r>
            <w:r w:rsidRPr="00BB1905">
              <w:rPr>
                <w:rFonts w:ascii="Times New Roman" w:eastAsia="Yu Mincho" w:hAnsi="Times New Roman" w:cs="Times New Roman"/>
                <w:sz w:val="20"/>
                <w:szCs w:val="20"/>
              </w:rPr>
              <w:t xml:space="preserve">4: D2R preamble + </w:t>
            </w:r>
            <w:r w:rsidRPr="00BB1905">
              <w:rPr>
                <w:rFonts w:ascii="Times New Roman" w:eastAsia="等线" w:hAnsi="Times New Roman" w:cs="Times New Roman"/>
                <w:sz w:val="20"/>
                <w:szCs w:val="20"/>
              </w:rPr>
              <w:t xml:space="preserve">Y </w:t>
            </w:r>
            <w:r w:rsidRPr="00BB1905">
              <w:rPr>
                <w:rFonts w:ascii="Times New Roman" w:eastAsia="Yu Mincho" w:hAnsi="Times New Roman" w:cs="Times New Roman"/>
                <w:sz w:val="20"/>
                <w:szCs w:val="20"/>
              </w:rPr>
              <w:t>midamble</w:t>
            </w:r>
            <w:r w:rsidRPr="00BB1905">
              <w:rPr>
                <w:rFonts w:ascii="Times New Roman" w:eastAsia="等线" w:hAnsi="Times New Roman" w:cs="Times New Roman"/>
                <w:sz w:val="20"/>
                <w:szCs w:val="20"/>
              </w:rPr>
              <w:t>(s)</w:t>
            </w:r>
            <w:r w:rsidRPr="00BB1905">
              <w:rPr>
                <w:rFonts w:ascii="Times New Roman" w:eastAsia="Yu Mincho" w:hAnsi="Times New Roman" w:cs="Times New Roman"/>
                <w:sz w:val="20"/>
                <w:szCs w:val="20"/>
              </w:rPr>
              <w:t xml:space="preserve"> + postamble</w:t>
            </w:r>
            <w:r w:rsidRPr="00BB1905">
              <w:rPr>
                <w:rFonts w:ascii="Times New Roman" w:eastAsia="等线" w:hAnsi="Times New Roman" w:cs="Times New Roman"/>
                <w:sz w:val="20"/>
                <w:szCs w:val="20"/>
              </w:rPr>
              <w:t>, where Y</w:t>
            </w:r>
            <w:r w:rsidRPr="00BB1905">
              <w:rPr>
                <w:rFonts w:ascii="Times New Roman" w:eastAsia="等线" w:hAnsi="Times New Roman" w:cs="Times New Roman"/>
                <w:sz w:val="20"/>
                <w:szCs w:val="20"/>
              </w:rPr>
              <w:sym w:font="Symbol" w:char="F0B3"/>
            </w:r>
            <w:r w:rsidRPr="00BB1905">
              <w:rPr>
                <w:rFonts w:ascii="Times New Roman" w:eastAsia="等线" w:hAnsi="Times New Roman" w:cs="Times New Roman"/>
                <w:sz w:val="20"/>
                <w:szCs w:val="20"/>
              </w:rPr>
              <w:t>1</w:t>
            </w:r>
          </w:p>
          <w:p w14:paraId="317BE69F" w14:textId="77777777" w:rsidR="00BB1905" w:rsidRPr="00BB1905" w:rsidRDefault="00BB1905" w:rsidP="00BB1905">
            <w:pPr>
              <w:pStyle w:val="af8"/>
              <w:numPr>
                <w:ilvl w:val="0"/>
                <w:numId w:val="38"/>
              </w:numPr>
              <w:adjustRightInd w:val="0"/>
              <w:snapToGrid w:val="0"/>
              <w:ind w:firstLineChars="0"/>
              <w:contextualSpacing/>
              <w:rPr>
                <w:rFonts w:ascii="Times New Roman" w:eastAsia="Yu Mincho" w:hAnsi="Times New Roman" w:cs="Times New Roman"/>
                <w:sz w:val="20"/>
                <w:szCs w:val="20"/>
              </w:rPr>
            </w:pPr>
            <w:r w:rsidRPr="00BB1905">
              <w:rPr>
                <w:rFonts w:ascii="Times New Roman" w:eastAsia="等线" w:hAnsi="Times New Roman" w:cs="Times New Roman"/>
                <w:sz w:val="20"/>
                <w:szCs w:val="20"/>
              </w:rPr>
              <w:t>For the above options, companies are encouraged to report at least the following:</w:t>
            </w:r>
          </w:p>
          <w:p w14:paraId="794B3454" w14:textId="77777777" w:rsidR="00BB1905" w:rsidRPr="00BB1905" w:rsidRDefault="00BB1905" w:rsidP="00BB1905">
            <w:pPr>
              <w:pStyle w:val="af8"/>
              <w:numPr>
                <w:ilvl w:val="0"/>
                <w:numId w:val="40"/>
              </w:numPr>
              <w:adjustRightInd w:val="0"/>
              <w:snapToGrid w:val="0"/>
              <w:ind w:firstLineChars="0"/>
              <w:contextualSpacing/>
              <w:rPr>
                <w:rFonts w:ascii="Times New Roman" w:eastAsia="Yu Mincho" w:hAnsi="Times New Roman" w:cs="Times New Roman"/>
                <w:sz w:val="20"/>
                <w:szCs w:val="20"/>
              </w:rPr>
            </w:pPr>
            <w:r w:rsidRPr="00BB1905">
              <w:rPr>
                <w:rFonts w:ascii="Times New Roman" w:eastAsia="Yu Mincho" w:hAnsi="Times New Roman" w:cs="Times New Roman"/>
                <w:sz w:val="20"/>
                <w:szCs w:val="20"/>
              </w:rPr>
              <w:t xml:space="preserve">Purpose(s) of the preamble, midamble and postamble </w:t>
            </w:r>
          </w:p>
          <w:p w14:paraId="55238129" w14:textId="77777777" w:rsidR="00BB1905" w:rsidRPr="00BB1905" w:rsidRDefault="00BB1905" w:rsidP="00BB1905">
            <w:pPr>
              <w:pStyle w:val="af8"/>
              <w:numPr>
                <w:ilvl w:val="0"/>
                <w:numId w:val="40"/>
              </w:numPr>
              <w:adjustRightInd w:val="0"/>
              <w:snapToGrid w:val="0"/>
              <w:ind w:firstLineChars="0"/>
              <w:contextualSpacing/>
              <w:rPr>
                <w:rFonts w:ascii="Times New Roman" w:eastAsia="Yu Mincho" w:hAnsi="Times New Roman" w:cs="Times New Roman"/>
                <w:sz w:val="20"/>
                <w:szCs w:val="20"/>
              </w:rPr>
            </w:pPr>
            <w:r w:rsidRPr="00BB1905">
              <w:rPr>
                <w:rFonts w:ascii="Times New Roman" w:eastAsia="Yu Mincho" w:hAnsi="Times New Roman" w:cs="Times New Roman"/>
                <w:sz w:val="20"/>
                <w:szCs w:val="20"/>
              </w:rPr>
              <w:t>Whether companies assume multiple options can be supported</w:t>
            </w:r>
          </w:p>
          <w:p w14:paraId="4E1EEB78" w14:textId="77777777" w:rsidR="00BB1905" w:rsidRPr="00BB1905" w:rsidRDefault="00BB1905" w:rsidP="00BB1905">
            <w:pPr>
              <w:widowControl w:val="0"/>
              <w:autoSpaceDN w:val="0"/>
              <w:adjustRightInd w:val="0"/>
              <w:snapToGrid w:val="0"/>
              <w:rPr>
                <w:rFonts w:eastAsia="等线"/>
                <w:bCs/>
                <w:szCs w:val="20"/>
                <w:highlight w:val="green"/>
                <w:lang w:eastAsia="zh-CN"/>
              </w:rPr>
            </w:pPr>
          </w:p>
          <w:p w14:paraId="133C31D0" w14:textId="0916EE31" w:rsidR="00BB1905" w:rsidRPr="00BB1905" w:rsidRDefault="00BB1905" w:rsidP="00BB1905">
            <w:pPr>
              <w:widowControl w:val="0"/>
              <w:autoSpaceDN w:val="0"/>
              <w:adjustRightInd w:val="0"/>
              <w:snapToGrid w:val="0"/>
              <w:rPr>
                <w:rFonts w:eastAsia="等线"/>
                <w:bCs/>
                <w:szCs w:val="20"/>
                <w:lang w:eastAsia="zh-CN"/>
              </w:rPr>
            </w:pPr>
            <w:r w:rsidRPr="00BB1905">
              <w:rPr>
                <w:rFonts w:eastAsia="等线"/>
                <w:b/>
                <w:szCs w:val="20"/>
                <w:highlight w:val="green"/>
                <w:lang w:eastAsia="zh-CN"/>
              </w:rPr>
              <w:t>Agreement</w:t>
            </w:r>
          </w:p>
          <w:p w14:paraId="533797F7" w14:textId="0B2CD031" w:rsidR="00BB1905" w:rsidRPr="00BB1905" w:rsidRDefault="00BB1905" w:rsidP="00BB1905">
            <w:pPr>
              <w:pStyle w:val="af8"/>
              <w:numPr>
                <w:ilvl w:val="0"/>
                <w:numId w:val="38"/>
              </w:numPr>
              <w:adjustRightInd w:val="0"/>
              <w:snapToGrid w:val="0"/>
              <w:spacing w:after="60"/>
              <w:ind w:firstLineChars="0"/>
              <w:contextualSpacing/>
              <w:rPr>
                <w:rFonts w:ascii="Times New Roman" w:eastAsia="等线" w:hAnsi="Times New Roman" w:cs="Times New Roman"/>
                <w:bCs/>
                <w:sz w:val="20"/>
                <w:szCs w:val="20"/>
              </w:rPr>
            </w:pPr>
            <w:r w:rsidRPr="00BB1905">
              <w:rPr>
                <w:rFonts w:ascii="Times New Roman" w:eastAsia="等线" w:hAnsi="Times New Roman" w:cs="Times New Roman"/>
                <w:bCs/>
                <w:sz w:val="20"/>
                <w:szCs w:val="20"/>
              </w:rPr>
              <w:t xml:space="preserve">For </w:t>
            </w:r>
            <w:proofErr w:type="spellStart"/>
            <w:r w:rsidRPr="00BB1905">
              <w:rPr>
                <w:rFonts w:ascii="Times New Roman" w:eastAsia="等线" w:hAnsi="Times New Roman" w:cs="Times New Roman"/>
                <w:bCs/>
                <w:sz w:val="20"/>
                <w:szCs w:val="20"/>
              </w:rPr>
              <w:t>analysing</w:t>
            </w:r>
            <w:proofErr w:type="spellEnd"/>
            <w:r w:rsidRPr="00BB1905">
              <w:rPr>
                <w:rFonts w:ascii="Times New Roman" w:eastAsia="等线" w:hAnsi="Times New Roman" w:cs="Times New Roman"/>
                <w:bCs/>
                <w:sz w:val="20"/>
                <w:szCs w:val="20"/>
              </w:rPr>
              <w:t xml:space="preserve"> the trade-offs among the D2R amble(s) options, companies can refer to the Table </w:t>
            </w:r>
            <w:r w:rsidRPr="00BB1905">
              <w:rPr>
                <w:rFonts w:ascii="Times New Roman" w:hAnsi="Times New Roman" w:cs="Times New Roman"/>
                <w:sz w:val="20"/>
                <w:szCs w:val="20"/>
              </w:rPr>
              <w:t xml:space="preserve">3.2.4 </w:t>
            </w:r>
            <w:r w:rsidRPr="00BB1905">
              <w:rPr>
                <w:rFonts w:ascii="Times New Roman" w:eastAsia="等线" w:hAnsi="Times New Roman" w:cs="Times New Roman"/>
                <w:bCs/>
                <w:sz w:val="20"/>
                <w:szCs w:val="20"/>
              </w:rPr>
              <w:t>in section 3.2.4 of R1-2408993</w:t>
            </w:r>
            <w:hyperlink r:id="rId10" w:history="1"/>
            <w:r w:rsidRPr="00BB1905">
              <w:rPr>
                <w:rFonts w:ascii="Times New Roman" w:eastAsia="等线" w:hAnsi="Times New Roman" w:cs="Times New Roman"/>
                <w:bCs/>
                <w:sz w:val="20"/>
                <w:szCs w:val="20"/>
              </w:rPr>
              <w:t xml:space="preserve"> for information.</w:t>
            </w:r>
          </w:p>
        </w:tc>
      </w:tr>
    </w:tbl>
    <w:p w14:paraId="14C6B9DC" w14:textId="2C3FF9EF" w:rsidR="008A6592" w:rsidRPr="00A47C3C" w:rsidRDefault="004A019E" w:rsidP="008A6592">
      <w:pPr>
        <w:pStyle w:val="a0"/>
        <w:numPr>
          <w:ilvl w:val="0"/>
          <w:numId w:val="29"/>
        </w:numPr>
        <w:spacing w:before="120"/>
        <w:rPr>
          <w:rFonts w:ascii="Arial" w:eastAsiaTheme="minorEastAsia" w:hAnsi="Arial" w:cs="Arial"/>
          <w:sz w:val="22"/>
          <w:szCs w:val="22"/>
          <w:u w:val="single"/>
          <w:lang w:eastAsia="zh-CN"/>
        </w:rPr>
      </w:pPr>
      <w:r>
        <w:rPr>
          <w:rFonts w:ascii="Arial" w:eastAsiaTheme="minorEastAsia" w:hAnsi="Arial" w:cs="Arial"/>
          <w:sz w:val="22"/>
          <w:szCs w:val="22"/>
          <w:u w:val="single"/>
          <w:lang w:eastAsia="zh-CN"/>
        </w:rPr>
        <w:lastRenderedPageBreak/>
        <w:t>R2D t</w:t>
      </w:r>
      <w:r w:rsidR="008A6592" w:rsidRPr="00A47C3C">
        <w:rPr>
          <w:rFonts w:ascii="Arial" w:eastAsiaTheme="minorEastAsia" w:hAnsi="Arial" w:cs="Arial"/>
          <w:sz w:val="22"/>
          <w:szCs w:val="22"/>
          <w:u w:val="single"/>
          <w:lang w:eastAsia="zh-CN"/>
        </w:rPr>
        <w:t>ime domain frame structure</w:t>
      </w:r>
    </w:p>
    <w:p w14:paraId="767DC39D" w14:textId="61E9E90D" w:rsidR="00793C64" w:rsidRDefault="00AE3DFA" w:rsidP="00354493">
      <w:pPr>
        <w:pStyle w:val="a0"/>
        <w:spacing w:after="0"/>
        <w:rPr>
          <w:rFonts w:ascii="Arial" w:hAnsi="Arial" w:cs="Arial"/>
          <w:lang w:eastAsia="zh-CN"/>
        </w:rPr>
      </w:pPr>
      <w:r>
        <w:rPr>
          <w:rFonts w:ascii="Arial" w:hAnsi="Arial" w:cs="Arial"/>
          <w:lang w:eastAsia="zh-CN"/>
        </w:rPr>
        <w:t xml:space="preserve">On determining or </w:t>
      </w:r>
      <w:r w:rsidRPr="00AE3DFA">
        <w:rPr>
          <w:rFonts w:ascii="Arial" w:hAnsi="Arial" w:cs="Arial"/>
          <w:lang w:eastAsia="zh-CN"/>
        </w:rPr>
        <w:t>deriv</w:t>
      </w:r>
      <w:r>
        <w:rPr>
          <w:rFonts w:ascii="Arial" w:hAnsi="Arial" w:cs="Arial"/>
          <w:lang w:eastAsia="zh-CN"/>
        </w:rPr>
        <w:t>ing</w:t>
      </w:r>
      <w:r w:rsidRPr="00AE3DFA">
        <w:rPr>
          <w:rFonts w:ascii="Arial" w:hAnsi="Arial" w:cs="Arial"/>
          <w:lang w:eastAsia="zh-CN"/>
        </w:rPr>
        <w:t xml:space="preserve"> the end of </w:t>
      </w:r>
      <w:r>
        <w:rPr>
          <w:rFonts w:ascii="Arial" w:hAnsi="Arial" w:cs="Arial"/>
          <w:lang w:eastAsia="zh-CN"/>
        </w:rPr>
        <w:t xml:space="preserve">a </w:t>
      </w:r>
      <w:r w:rsidRPr="00AE3DFA">
        <w:rPr>
          <w:rFonts w:ascii="Arial" w:hAnsi="Arial" w:cs="Arial"/>
          <w:lang w:eastAsia="zh-CN"/>
        </w:rPr>
        <w:t>PRDCH transmission</w:t>
      </w:r>
      <w:r>
        <w:rPr>
          <w:rFonts w:ascii="Arial" w:hAnsi="Arial" w:cs="Arial"/>
          <w:lang w:eastAsia="zh-CN"/>
        </w:rPr>
        <w:t xml:space="preserve"> at the device, two options are listed in the last meeting. In Option 1, the end of a PRDCH transmission is indicated by transmitting</w:t>
      </w:r>
      <w:r w:rsidR="00675618">
        <w:rPr>
          <w:rFonts w:ascii="Arial" w:hAnsi="Arial" w:cs="Arial"/>
          <w:lang w:eastAsia="zh-CN"/>
        </w:rPr>
        <w:t xml:space="preserve"> by the reader</w:t>
      </w:r>
      <w:r>
        <w:rPr>
          <w:rFonts w:ascii="Arial" w:hAnsi="Arial" w:cs="Arial"/>
          <w:lang w:eastAsia="zh-CN"/>
        </w:rPr>
        <w:t xml:space="preserve"> a R2D postamble </w:t>
      </w:r>
      <w:r w:rsidR="00675618" w:rsidRPr="00675618">
        <w:rPr>
          <w:rFonts w:ascii="Arial" w:hAnsi="Arial" w:cs="Arial"/>
          <w:lang w:eastAsia="zh-CN"/>
        </w:rPr>
        <w:t>immediately follows the PRDCH</w:t>
      </w:r>
      <w:r>
        <w:rPr>
          <w:rFonts w:ascii="Arial" w:hAnsi="Arial" w:cs="Arial"/>
          <w:lang w:eastAsia="zh-CN"/>
        </w:rPr>
        <w:t>.</w:t>
      </w:r>
      <w:r w:rsidR="00675618">
        <w:rPr>
          <w:rFonts w:ascii="Arial" w:hAnsi="Arial" w:cs="Arial"/>
          <w:lang w:eastAsia="zh-CN"/>
        </w:rPr>
        <w:t xml:space="preserve"> This means an additional signal needs to be defined and to be detected by the device, more resources are needed for the postamble transmission, and adding latency delay to the decoding. Since PHY layer control information is anyway need to be defined (under this AI and from other AIs), adding another parameter field seems to be a simpler approach. Of course, sending control information in a R2D preamble is also an option without increasing decoding complexity and delays.</w:t>
      </w:r>
    </w:p>
    <w:p w14:paraId="5428084B" w14:textId="77777777" w:rsidR="00C678DD" w:rsidRDefault="00C678DD" w:rsidP="00354493">
      <w:pPr>
        <w:pStyle w:val="a0"/>
        <w:spacing w:after="0"/>
        <w:rPr>
          <w:rFonts w:ascii="Arial" w:hAnsi="Arial" w:cs="Arial"/>
          <w:lang w:eastAsia="zh-CN"/>
        </w:rPr>
      </w:pPr>
    </w:p>
    <w:p w14:paraId="2B270929" w14:textId="242501D6" w:rsidR="00C678DD" w:rsidRDefault="00C678DD" w:rsidP="00354493">
      <w:pPr>
        <w:pStyle w:val="a0"/>
        <w:spacing w:after="0"/>
        <w:rPr>
          <w:rFonts w:ascii="Arial" w:hAnsi="Arial" w:cs="Arial"/>
          <w:lang w:eastAsia="zh-CN"/>
        </w:rPr>
      </w:pPr>
      <w:r>
        <w:rPr>
          <w:rFonts w:ascii="Arial" w:hAnsi="Arial" w:cs="Arial"/>
          <w:lang w:eastAsia="zh-CN"/>
        </w:rPr>
        <w:t xml:space="preserve">For the same reasons, </w:t>
      </w:r>
      <w:r w:rsidRPr="00C678DD">
        <w:rPr>
          <w:rFonts w:ascii="Arial" w:hAnsi="Arial" w:cs="Arial"/>
          <w:lang w:eastAsia="zh-CN"/>
        </w:rPr>
        <w:t xml:space="preserve">the reader </w:t>
      </w:r>
      <w:r>
        <w:rPr>
          <w:rFonts w:ascii="Arial" w:hAnsi="Arial" w:cs="Arial"/>
          <w:lang w:eastAsia="zh-CN"/>
        </w:rPr>
        <w:t xml:space="preserve">should </w:t>
      </w:r>
      <w:r w:rsidRPr="00C678DD">
        <w:rPr>
          <w:rFonts w:ascii="Arial" w:hAnsi="Arial" w:cs="Arial"/>
          <w:lang w:eastAsia="zh-CN"/>
        </w:rPr>
        <w:t xml:space="preserve">acquire the end of </w:t>
      </w:r>
      <w:r>
        <w:rPr>
          <w:rFonts w:ascii="Arial" w:hAnsi="Arial" w:cs="Arial"/>
          <w:lang w:eastAsia="zh-CN"/>
        </w:rPr>
        <w:t xml:space="preserve">a </w:t>
      </w:r>
      <w:r w:rsidRPr="00C678DD">
        <w:rPr>
          <w:rFonts w:ascii="Arial" w:hAnsi="Arial" w:cs="Arial"/>
          <w:lang w:eastAsia="zh-CN"/>
        </w:rPr>
        <w:t>PDRCH transmission</w:t>
      </w:r>
      <w:r>
        <w:rPr>
          <w:rFonts w:ascii="Arial" w:hAnsi="Arial" w:cs="Arial"/>
          <w:lang w:eastAsia="zh-CN"/>
        </w:rPr>
        <w:t xml:space="preserve"> based on control information.</w:t>
      </w:r>
    </w:p>
    <w:p w14:paraId="532A4D9A" w14:textId="77777777" w:rsidR="00675618" w:rsidRDefault="00675618" w:rsidP="00354493">
      <w:pPr>
        <w:pStyle w:val="a0"/>
        <w:spacing w:after="0"/>
        <w:rPr>
          <w:rFonts w:ascii="Arial" w:hAnsi="Arial" w:cs="Arial"/>
          <w:lang w:eastAsia="zh-CN"/>
        </w:rPr>
      </w:pPr>
    </w:p>
    <w:p w14:paraId="3313514B" w14:textId="5A4DF458" w:rsidR="00675618" w:rsidRPr="001647D7" w:rsidRDefault="00675618" w:rsidP="00675618">
      <w:pPr>
        <w:pStyle w:val="a0"/>
        <w:spacing w:after="240"/>
        <w:rPr>
          <w:rFonts w:ascii="Arial" w:hAnsi="Arial" w:cs="Arial"/>
          <w:b/>
          <w:bCs/>
          <w:i/>
          <w:iCs/>
          <w:lang w:eastAsia="zh-CN"/>
        </w:rPr>
      </w:pPr>
      <w:r w:rsidRPr="001647D7">
        <w:rPr>
          <w:rFonts w:ascii="Arial" w:hAnsi="Arial" w:cs="Arial"/>
          <w:b/>
          <w:bCs/>
          <w:i/>
          <w:iCs/>
          <w:lang w:eastAsia="zh-CN"/>
        </w:rPr>
        <w:t xml:space="preserve">Proposal </w:t>
      </w:r>
      <w:r w:rsidR="001647D7" w:rsidRPr="001647D7">
        <w:rPr>
          <w:rFonts w:ascii="Arial" w:eastAsia="PMingLiU" w:hAnsi="Arial" w:cs="Arial"/>
          <w:b/>
          <w:i/>
          <w:color w:val="000000" w:themeColor="text1"/>
          <w:szCs w:val="20"/>
          <w:lang w:eastAsia="zh-TW"/>
        </w:rPr>
        <w:t>4</w:t>
      </w:r>
      <w:r w:rsidRPr="001647D7">
        <w:rPr>
          <w:rFonts w:ascii="Arial" w:hAnsi="Arial" w:cs="Arial"/>
          <w:b/>
          <w:bCs/>
          <w:i/>
          <w:iCs/>
          <w:lang w:eastAsia="zh-CN"/>
        </w:rPr>
        <w:t>: On determining or deriving the end of a PRDCH transmission at the device, it is proposed to be based on R2D control information (possibly using the R2D preamble).</w:t>
      </w:r>
    </w:p>
    <w:p w14:paraId="6C12015B" w14:textId="51191254" w:rsidR="008A6592" w:rsidRDefault="00C678DD" w:rsidP="00164E57">
      <w:pPr>
        <w:pStyle w:val="a0"/>
        <w:spacing w:after="240"/>
        <w:rPr>
          <w:rFonts w:ascii="Arial" w:hAnsi="Arial" w:cs="Arial"/>
          <w:b/>
          <w:bCs/>
          <w:i/>
          <w:iCs/>
          <w:lang w:eastAsia="zh-CN"/>
        </w:rPr>
      </w:pPr>
      <w:r w:rsidRPr="001647D7">
        <w:rPr>
          <w:rFonts w:ascii="Arial" w:hAnsi="Arial" w:cs="Arial"/>
          <w:b/>
          <w:bCs/>
          <w:i/>
          <w:iCs/>
          <w:lang w:eastAsia="zh-CN"/>
        </w:rPr>
        <w:t xml:space="preserve">Proposal </w:t>
      </w:r>
      <w:r w:rsidR="001647D7" w:rsidRPr="001647D7">
        <w:rPr>
          <w:rFonts w:ascii="Arial" w:hAnsi="Arial" w:cs="Arial"/>
          <w:b/>
          <w:bCs/>
          <w:i/>
          <w:iCs/>
          <w:lang w:eastAsia="zh-CN"/>
        </w:rPr>
        <w:t>5</w:t>
      </w:r>
      <w:r w:rsidRPr="001647D7">
        <w:rPr>
          <w:rFonts w:ascii="Arial" w:hAnsi="Arial" w:cs="Arial"/>
          <w:b/>
          <w:bCs/>
          <w:i/>
          <w:iCs/>
          <w:lang w:eastAsia="zh-CN"/>
        </w:rPr>
        <w:t>: On acquiring the end of a PDRCH transmission at the reader, it is proposed to be based on D2R control information (possibly using the D2R preamble).</w:t>
      </w:r>
    </w:p>
    <w:p w14:paraId="0C12E7E5" w14:textId="77777777" w:rsidR="004A019E" w:rsidRPr="00A2365E" w:rsidRDefault="004A019E" w:rsidP="004A019E">
      <w:pPr>
        <w:pStyle w:val="a0"/>
        <w:numPr>
          <w:ilvl w:val="0"/>
          <w:numId w:val="29"/>
        </w:numPr>
        <w:spacing w:before="120"/>
        <w:rPr>
          <w:rFonts w:ascii="Arial" w:eastAsiaTheme="minorEastAsia" w:hAnsi="Arial" w:cs="Arial"/>
          <w:sz w:val="22"/>
          <w:szCs w:val="22"/>
          <w:u w:val="single"/>
          <w:lang w:eastAsia="zh-CN"/>
        </w:rPr>
      </w:pPr>
      <w:r w:rsidRPr="00A2365E">
        <w:rPr>
          <w:rFonts w:ascii="Arial" w:eastAsiaTheme="minorEastAsia" w:hAnsi="Arial" w:cs="Arial"/>
          <w:sz w:val="22"/>
          <w:szCs w:val="22"/>
          <w:u w:val="single"/>
          <w:lang w:eastAsia="zh-CN"/>
        </w:rPr>
        <w:t>D2R preamble, midamble, postamble</w:t>
      </w:r>
    </w:p>
    <w:p w14:paraId="63D64B9B" w14:textId="3C6849CF" w:rsidR="008C4E40" w:rsidRPr="00A2365E" w:rsidRDefault="00CD7F12" w:rsidP="00CD7F12">
      <w:pPr>
        <w:pStyle w:val="a0"/>
        <w:spacing w:after="0"/>
        <w:rPr>
          <w:rFonts w:ascii="Arial" w:hAnsi="Arial" w:cs="Arial"/>
          <w:color w:val="000000" w:themeColor="text1"/>
          <w:lang w:eastAsia="zh-CN"/>
        </w:rPr>
      </w:pPr>
      <w:r w:rsidRPr="00A2365E">
        <w:rPr>
          <w:rFonts w:ascii="Arial" w:hAnsi="Arial" w:cs="Arial"/>
          <w:color w:val="000000" w:themeColor="text1"/>
          <w:lang w:eastAsia="zh-CN"/>
        </w:rPr>
        <w:t>As captured above, it was agreed to analysis and evaluate the following 4 options for supporting preamble, midamble and/or postamble in D2R transmission.</w:t>
      </w:r>
    </w:p>
    <w:p w14:paraId="57C3CC3D" w14:textId="77777777" w:rsidR="00346CC3" w:rsidRPr="00A2365E" w:rsidRDefault="00346CC3" w:rsidP="00CD7F12">
      <w:pPr>
        <w:pStyle w:val="af8"/>
        <w:numPr>
          <w:ilvl w:val="1"/>
          <w:numId w:val="29"/>
        </w:numPr>
        <w:adjustRightInd w:val="0"/>
        <w:snapToGrid w:val="0"/>
        <w:spacing w:after="60"/>
        <w:ind w:firstLineChars="0"/>
        <w:contextualSpacing/>
        <w:rPr>
          <w:rFonts w:ascii="Arial" w:eastAsia="Yu Mincho" w:hAnsi="Arial" w:cs="Arial"/>
          <w:color w:val="000000" w:themeColor="text1"/>
          <w:sz w:val="20"/>
          <w:szCs w:val="16"/>
        </w:rPr>
      </w:pPr>
      <w:r w:rsidRPr="00A2365E">
        <w:rPr>
          <w:rFonts w:ascii="Arial" w:eastAsia="Yu Mincho" w:hAnsi="Arial" w:cs="Arial"/>
          <w:color w:val="000000" w:themeColor="text1"/>
          <w:sz w:val="20"/>
          <w:szCs w:val="16"/>
        </w:rPr>
        <w:t>Opt</w:t>
      </w:r>
      <w:r w:rsidRPr="00A2365E">
        <w:rPr>
          <w:rFonts w:ascii="Arial" w:eastAsia="等线" w:hAnsi="Arial" w:cs="Arial"/>
          <w:color w:val="000000" w:themeColor="text1"/>
          <w:sz w:val="20"/>
          <w:szCs w:val="16"/>
        </w:rPr>
        <w:t xml:space="preserve">ion </w:t>
      </w:r>
      <w:r w:rsidRPr="00A2365E">
        <w:rPr>
          <w:rFonts w:ascii="Arial" w:eastAsia="Yu Mincho" w:hAnsi="Arial" w:cs="Arial"/>
          <w:color w:val="000000" w:themeColor="text1"/>
          <w:sz w:val="20"/>
          <w:szCs w:val="16"/>
        </w:rPr>
        <w:t>1: D2R preamble only</w:t>
      </w:r>
    </w:p>
    <w:p w14:paraId="0D7F168E" w14:textId="77777777" w:rsidR="00346CC3" w:rsidRPr="00A2365E" w:rsidRDefault="00346CC3" w:rsidP="00CD7F12">
      <w:pPr>
        <w:pStyle w:val="af8"/>
        <w:numPr>
          <w:ilvl w:val="1"/>
          <w:numId w:val="29"/>
        </w:numPr>
        <w:adjustRightInd w:val="0"/>
        <w:snapToGrid w:val="0"/>
        <w:spacing w:after="60"/>
        <w:ind w:firstLineChars="0"/>
        <w:contextualSpacing/>
        <w:rPr>
          <w:rFonts w:ascii="Arial" w:eastAsia="Yu Mincho" w:hAnsi="Arial" w:cs="Arial"/>
          <w:color w:val="000000" w:themeColor="text1"/>
          <w:sz w:val="20"/>
          <w:szCs w:val="16"/>
        </w:rPr>
      </w:pPr>
      <w:r w:rsidRPr="00A2365E">
        <w:rPr>
          <w:rFonts w:ascii="Arial" w:eastAsia="Yu Mincho" w:hAnsi="Arial" w:cs="Arial"/>
          <w:color w:val="000000" w:themeColor="text1"/>
          <w:sz w:val="20"/>
          <w:szCs w:val="16"/>
        </w:rPr>
        <w:t>Opt</w:t>
      </w:r>
      <w:r w:rsidRPr="00A2365E">
        <w:rPr>
          <w:rFonts w:ascii="Arial" w:eastAsia="等线" w:hAnsi="Arial" w:cs="Arial"/>
          <w:color w:val="000000" w:themeColor="text1"/>
          <w:sz w:val="20"/>
          <w:szCs w:val="16"/>
        </w:rPr>
        <w:t xml:space="preserve">ion </w:t>
      </w:r>
      <w:r w:rsidRPr="00A2365E">
        <w:rPr>
          <w:rFonts w:ascii="Arial" w:eastAsia="Yu Mincho" w:hAnsi="Arial" w:cs="Arial"/>
          <w:color w:val="000000" w:themeColor="text1"/>
          <w:sz w:val="20"/>
          <w:szCs w:val="16"/>
        </w:rPr>
        <w:t xml:space="preserve">2: D2R preamble + </w:t>
      </w:r>
      <w:r w:rsidRPr="00A2365E">
        <w:rPr>
          <w:rFonts w:ascii="Arial" w:eastAsia="等线" w:hAnsi="Arial" w:cs="Arial"/>
          <w:color w:val="000000" w:themeColor="text1"/>
          <w:sz w:val="20"/>
          <w:szCs w:val="16"/>
        </w:rPr>
        <w:t xml:space="preserve">X </w:t>
      </w:r>
      <w:r w:rsidRPr="00A2365E">
        <w:rPr>
          <w:rFonts w:ascii="Arial" w:eastAsia="Yu Mincho" w:hAnsi="Arial" w:cs="Arial"/>
          <w:color w:val="000000" w:themeColor="text1"/>
          <w:sz w:val="20"/>
          <w:szCs w:val="16"/>
        </w:rPr>
        <w:t>midamble</w:t>
      </w:r>
      <w:r w:rsidRPr="00A2365E">
        <w:rPr>
          <w:rFonts w:ascii="Arial" w:eastAsia="等线" w:hAnsi="Arial" w:cs="Arial"/>
          <w:color w:val="000000" w:themeColor="text1"/>
          <w:sz w:val="20"/>
          <w:szCs w:val="16"/>
        </w:rPr>
        <w:t xml:space="preserve">(s), where X </w:t>
      </w:r>
      <w:r w:rsidRPr="00A2365E">
        <w:rPr>
          <w:rFonts w:ascii="Arial" w:eastAsia="等线" w:hAnsi="Arial" w:cs="Arial"/>
          <w:color w:val="000000" w:themeColor="text1"/>
          <w:sz w:val="20"/>
          <w:szCs w:val="16"/>
        </w:rPr>
        <w:sym w:font="Symbol" w:char="F0B3"/>
      </w:r>
      <w:r w:rsidRPr="00A2365E">
        <w:rPr>
          <w:rFonts w:ascii="Arial" w:eastAsia="等线" w:hAnsi="Arial" w:cs="Arial"/>
          <w:color w:val="000000" w:themeColor="text1"/>
          <w:sz w:val="20"/>
          <w:szCs w:val="16"/>
        </w:rPr>
        <w:t>1</w:t>
      </w:r>
    </w:p>
    <w:p w14:paraId="5F91099F" w14:textId="77777777" w:rsidR="00346CC3" w:rsidRPr="00A2365E" w:rsidRDefault="00346CC3" w:rsidP="00CD7F12">
      <w:pPr>
        <w:pStyle w:val="af8"/>
        <w:numPr>
          <w:ilvl w:val="1"/>
          <w:numId w:val="29"/>
        </w:numPr>
        <w:adjustRightInd w:val="0"/>
        <w:snapToGrid w:val="0"/>
        <w:spacing w:after="60"/>
        <w:ind w:firstLineChars="0"/>
        <w:contextualSpacing/>
        <w:rPr>
          <w:rFonts w:ascii="Arial" w:eastAsia="Yu Mincho" w:hAnsi="Arial" w:cs="Arial"/>
          <w:color w:val="000000" w:themeColor="text1"/>
          <w:sz w:val="20"/>
          <w:szCs w:val="16"/>
        </w:rPr>
      </w:pPr>
      <w:r w:rsidRPr="00A2365E">
        <w:rPr>
          <w:rFonts w:ascii="Arial" w:eastAsia="Yu Mincho" w:hAnsi="Arial" w:cs="Arial"/>
          <w:color w:val="000000" w:themeColor="text1"/>
          <w:sz w:val="20"/>
          <w:szCs w:val="16"/>
        </w:rPr>
        <w:t>Opt</w:t>
      </w:r>
      <w:r w:rsidRPr="00A2365E">
        <w:rPr>
          <w:rFonts w:ascii="Arial" w:eastAsia="等线" w:hAnsi="Arial" w:cs="Arial"/>
          <w:color w:val="000000" w:themeColor="text1"/>
          <w:sz w:val="20"/>
          <w:szCs w:val="16"/>
        </w:rPr>
        <w:t xml:space="preserve">ion </w:t>
      </w:r>
      <w:r w:rsidRPr="00A2365E">
        <w:rPr>
          <w:rFonts w:ascii="Arial" w:eastAsia="Yu Mincho" w:hAnsi="Arial" w:cs="Arial"/>
          <w:color w:val="000000" w:themeColor="text1"/>
          <w:sz w:val="20"/>
          <w:szCs w:val="16"/>
        </w:rPr>
        <w:t>3: D2R preamble + postamble</w:t>
      </w:r>
    </w:p>
    <w:p w14:paraId="4F50546D" w14:textId="16717D59" w:rsidR="00346CC3" w:rsidRPr="00A2365E" w:rsidRDefault="00346CC3" w:rsidP="00CD7F12">
      <w:pPr>
        <w:pStyle w:val="af8"/>
        <w:numPr>
          <w:ilvl w:val="1"/>
          <w:numId w:val="29"/>
        </w:numPr>
        <w:adjustRightInd w:val="0"/>
        <w:snapToGrid w:val="0"/>
        <w:spacing w:after="60"/>
        <w:ind w:firstLineChars="0"/>
        <w:contextualSpacing/>
        <w:rPr>
          <w:rFonts w:ascii="Arial" w:eastAsia="Yu Mincho" w:hAnsi="Arial" w:cs="Arial"/>
          <w:color w:val="000000" w:themeColor="text1"/>
          <w:sz w:val="20"/>
          <w:szCs w:val="16"/>
        </w:rPr>
      </w:pPr>
      <w:r w:rsidRPr="00A2365E">
        <w:rPr>
          <w:rFonts w:ascii="Arial" w:eastAsia="Yu Mincho" w:hAnsi="Arial" w:cs="Arial"/>
          <w:color w:val="000000" w:themeColor="text1"/>
          <w:sz w:val="20"/>
          <w:szCs w:val="16"/>
        </w:rPr>
        <w:t>Opt</w:t>
      </w:r>
      <w:r w:rsidRPr="00A2365E">
        <w:rPr>
          <w:rFonts w:ascii="Arial" w:eastAsia="等线" w:hAnsi="Arial" w:cs="Arial"/>
          <w:color w:val="000000" w:themeColor="text1"/>
          <w:sz w:val="20"/>
          <w:szCs w:val="16"/>
        </w:rPr>
        <w:t xml:space="preserve">ion </w:t>
      </w:r>
      <w:r w:rsidRPr="00A2365E">
        <w:rPr>
          <w:rFonts w:ascii="Arial" w:eastAsia="Yu Mincho" w:hAnsi="Arial" w:cs="Arial"/>
          <w:color w:val="000000" w:themeColor="text1"/>
          <w:sz w:val="20"/>
          <w:szCs w:val="16"/>
        </w:rPr>
        <w:t xml:space="preserve">4: D2R preamble + </w:t>
      </w:r>
      <w:r w:rsidRPr="00A2365E">
        <w:rPr>
          <w:rFonts w:ascii="Arial" w:eastAsia="等线" w:hAnsi="Arial" w:cs="Arial"/>
          <w:color w:val="000000" w:themeColor="text1"/>
          <w:sz w:val="20"/>
          <w:szCs w:val="16"/>
        </w:rPr>
        <w:t xml:space="preserve">Y </w:t>
      </w:r>
      <w:r w:rsidRPr="00A2365E">
        <w:rPr>
          <w:rFonts w:ascii="Arial" w:eastAsia="Yu Mincho" w:hAnsi="Arial" w:cs="Arial"/>
          <w:color w:val="000000" w:themeColor="text1"/>
          <w:sz w:val="20"/>
          <w:szCs w:val="16"/>
        </w:rPr>
        <w:t>midamble</w:t>
      </w:r>
      <w:r w:rsidRPr="00A2365E">
        <w:rPr>
          <w:rFonts w:ascii="Arial" w:eastAsia="等线" w:hAnsi="Arial" w:cs="Arial"/>
          <w:color w:val="000000" w:themeColor="text1"/>
          <w:sz w:val="20"/>
          <w:szCs w:val="16"/>
        </w:rPr>
        <w:t>(s)</w:t>
      </w:r>
      <w:r w:rsidRPr="00A2365E">
        <w:rPr>
          <w:rFonts w:ascii="Arial" w:eastAsia="Yu Mincho" w:hAnsi="Arial" w:cs="Arial"/>
          <w:color w:val="000000" w:themeColor="text1"/>
          <w:sz w:val="20"/>
          <w:szCs w:val="16"/>
        </w:rPr>
        <w:t xml:space="preserve"> + postamble</w:t>
      </w:r>
      <w:r w:rsidRPr="00A2365E">
        <w:rPr>
          <w:rFonts w:ascii="Arial" w:eastAsia="等线" w:hAnsi="Arial" w:cs="Arial"/>
          <w:color w:val="000000" w:themeColor="text1"/>
          <w:sz w:val="20"/>
          <w:szCs w:val="16"/>
        </w:rPr>
        <w:t>, where Y</w:t>
      </w:r>
      <w:r w:rsidRPr="00A2365E">
        <w:rPr>
          <w:rFonts w:ascii="Arial" w:eastAsia="等线" w:hAnsi="Arial" w:cs="Arial"/>
          <w:color w:val="000000" w:themeColor="text1"/>
          <w:sz w:val="20"/>
          <w:szCs w:val="16"/>
        </w:rPr>
        <w:sym w:font="Symbol" w:char="F0B3"/>
      </w:r>
      <w:r w:rsidRPr="00A2365E">
        <w:rPr>
          <w:rFonts w:ascii="Arial" w:eastAsia="等线" w:hAnsi="Arial" w:cs="Arial"/>
          <w:color w:val="000000" w:themeColor="text1"/>
          <w:sz w:val="20"/>
          <w:szCs w:val="16"/>
        </w:rPr>
        <w:t>1</w:t>
      </w:r>
    </w:p>
    <w:p w14:paraId="33AAFDCE" w14:textId="7FC990F4" w:rsidR="00CD7F12" w:rsidRDefault="00CD7F12" w:rsidP="00F91729">
      <w:pPr>
        <w:adjustRightInd w:val="0"/>
        <w:snapToGrid w:val="0"/>
        <w:spacing w:after="120"/>
        <w:contextualSpacing/>
        <w:jc w:val="both"/>
        <w:rPr>
          <w:rFonts w:ascii="Arial" w:eastAsia="Yu Mincho" w:hAnsi="Arial" w:cs="Arial"/>
          <w:color w:val="000000" w:themeColor="text1"/>
          <w:szCs w:val="16"/>
        </w:rPr>
      </w:pPr>
      <w:r w:rsidRPr="00A2365E">
        <w:rPr>
          <w:rFonts w:ascii="Arial" w:eastAsia="Yu Mincho" w:hAnsi="Arial" w:cs="Arial"/>
          <w:color w:val="000000" w:themeColor="text1"/>
          <w:szCs w:val="16"/>
        </w:rPr>
        <w:t>It is generally understood that D2R ambles are intended to help the reader to decode transmissions from the devices. And hence, t</w:t>
      </w:r>
      <w:r w:rsidR="00F91729" w:rsidRPr="00A2365E">
        <w:rPr>
          <w:rFonts w:ascii="Arial" w:eastAsia="Yu Mincho" w:hAnsi="Arial" w:cs="Arial"/>
          <w:color w:val="000000" w:themeColor="text1"/>
          <w:szCs w:val="16"/>
        </w:rPr>
        <w:t xml:space="preserve">he D2R ambles should be used for the purposes of time/frequency tracking due to device residual SFO (after calibration based on a preceding R2D transmission), channel estimation for D2R data demodulation/decoding, and interference estimation if necessary to suppress any interference coming from inter-device transmissions or </w:t>
      </w:r>
      <w:proofErr w:type="spellStart"/>
      <w:r w:rsidR="00F91729" w:rsidRPr="00A2365E">
        <w:rPr>
          <w:rFonts w:ascii="Arial" w:eastAsia="Yu Mincho" w:hAnsi="Arial" w:cs="Arial"/>
          <w:color w:val="000000" w:themeColor="text1"/>
          <w:szCs w:val="16"/>
        </w:rPr>
        <w:t>Uu</w:t>
      </w:r>
      <w:proofErr w:type="spellEnd"/>
      <w:r w:rsidR="00F91729" w:rsidRPr="00A2365E">
        <w:rPr>
          <w:rFonts w:ascii="Arial" w:eastAsia="Yu Mincho" w:hAnsi="Arial" w:cs="Arial"/>
          <w:color w:val="000000" w:themeColor="text1"/>
          <w:szCs w:val="16"/>
        </w:rPr>
        <w:t xml:space="preserve"> operation.</w:t>
      </w:r>
    </w:p>
    <w:p w14:paraId="1D3B89D7" w14:textId="18DD5B88" w:rsidR="00CD30BB" w:rsidRPr="00CD30BB" w:rsidRDefault="00CD30BB" w:rsidP="00CD30BB">
      <w:pPr>
        <w:adjustRightInd w:val="0"/>
        <w:snapToGrid w:val="0"/>
        <w:spacing w:after="120"/>
        <w:contextualSpacing/>
        <w:jc w:val="both"/>
        <w:rPr>
          <w:rFonts w:ascii="Arial" w:eastAsia="Yu Mincho" w:hAnsi="Arial" w:cs="Arial"/>
          <w:color w:val="000000" w:themeColor="text1"/>
          <w:szCs w:val="16"/>
        </w:rPr>
      </w:pPr>
      <w:r w:rsidRPr="00CD30BB">
        <w:rPr>
          <w:rFonts w:ascii="Arial" w:eastAsia="Yu Mincho" w:hAnsi="Arial" w:cs="Arial"/>
          <w:color w:val="000000" w:themeColor="text1"/>
          <w:szCs w:val="16"/>
        </w:rPr>
        <w:t>However, as SFO of a device considered in this release is up to 10</w:t>
      </w:r>
      <w:r w:rsidRPr="00CD30BB">
        <w:rPr>
          <w:rFonts w:ascii="Arial" w:eastAsia="Yu Mincho" w:hAnsi="Arial" w:cs="Arial"/>
          <w:color w:val="000000" w:themeColor="text1"/>
          <w:szCs w:val="16"/>
          <w:vertAlign w:val="superscript"/>
        </w:rPr>
        <w:t>5</w:t>
      </w:r>
      <w:r w:rsidRPr="00CD30BB">
        <w:rPr>
          <w:rFonts w:ascii="Arial" w:eastAsia="Yu Mincho" w:hAnsi="Arial" w:cs="Arial"/>
          <w:color w:val="000000" w:themeColor="text1"/>
          <w:szCs w:val="16"/>
        </w:rPr>
        <w:t xml:space="preserve"> ppm, line coding should be used for timing tracking, mid-amble for timing tracking is not necessary. Furthermore, D2R transmission length is expected to be &lt;142ms (assuming 1000bit, 7</w:t>
      </w:r>
      <w:r>
        <w:rPr>
          <w:rFonts w:ascii="Arial" w:eastAsia="Yu Mincho" w:hAnsi="Arial" w:cs="Arial"/>
          <w:color w:val="000000" w:themeColor="text1"/>
          <w:szCs w:val="16"/>
        </w:rPr>
        <w:t xml:space="preserve"> </w:t>
      </w:r>
      <w:r w:rsidRPr="00CD30BB">
        <w:rPr>
          <w:rFonts w:ascii="Arial" w:eastAsia="Yu Mincho" w:hAnsi="Arial" w:cs="Arial"/>
          <w:color w:val="000000" w:themeColor="text1"/>
          <w:szCs w:val="16"/>
        </w:rPr>
        <w:t>kbps), based on the study so far, the SFO of the clock for small frequency shift is &gt;10</w:t>
      </w:r>
      <w:r w:rsidRPr="00CD30BB">
        <w:rPr>
          <w:rFonts w:ascii="Arial" w:eastAsia="Yu Mincho" w:hAnsi="Arial" w:cs="Arial"/>
          <w:color w:val="000000" w:themeColor="text1"/>
          <w:szCs w:val="16"/>
          <w:vertAlign w:val="superscript"/>
        </w:rPr>
        <w:t>4</w:t>
      </w:r>
      <w:r w:rsidRPr="00CD30BB">
        <w:rPr>
          <w:rFonts w:ascii="Arial" w:eastAsia="Yu Mincho" w:hAnsi="Arial" w:cs="Arial"/>
          <w:color w:val="000000" w:themeColor="text1"/>
          <w:szCs w:val="16"/>
        </w:rPr>
        <w:t>, the SFO drift during 142ms is trivial even we are assuming 10ppm/s clock drift speed. Therefore, it is sufficient to use preamble for frequency tracking. In addition, preamble and vacant duration can be used for interference measurement, there is no need to introduce mid-amble for this purpose.</w:t>
      </w:r>
    </w:p>
    <w:p w14:paraId="01C1E8D9" w14:textId="1706AD40" w:rsidR="009832FE" w:rsidRPr="00A2365E" w:rsidRDefault="00CD30BB" w:rsidP="00CD30BB">
      <w:pPr>
        <w:adjustRightInd w:val="0"/>
        <w:snapToGrid w:val="0"/>
        <w:spacing w:after="120"/>
        <w:contextualSpacing/>
        <w:jc w:val="both"/>
        <w:rPr>
          <w:rFonts w:ascii="Arial" w:eastAsia="Yu Mincho" w:hAnsi="Arial" w:cs="Arial"/>
          <w:color w:val="000000" w:themeColor="text1"/>
          <w:szCs w:val="16"/>
        </w:rPr>
      </w:pPr>
      <w:r w:rsidRPr="00CD30BB">
        <w:rPr>
          <w:rFonts w:ascii="Arial" w:eastAsia="Yu Mincho" w:hAnsi="Arial" w:cs="Arial"/>
          <w:color w:val="000000" w:themeColor="text1"/>
          <w:szCs w:val="16"/>
        </w:rPr>
        <w:t xml:space="preserve">We also evaluated the BLER performance of D2R under 1kbps, OOK, Manchester, and 1/3 TBCC, coherent detector is used at the reader, the results are shown in Figure </w:t>
      </w:r>
      <w:r>
        <w:rPr>
          <w:rFonts w:ascii="Arial" w:eastAsia="Yu Mincho" w:hAnsi="Arial" w:cs="Arial"/>
          <w:color w:val="000000" w:themeColor="text1"/>
          <w:szCs w:val="16"/>
        </w:rPr>
        <w:t>2 and Figure 3</w:t>
      </w:r>
      <w:r w:rsidRPr="00CD30BB">
        <w:rPr>
          <w:rFonts w:ascii="Arial" w:eastAsia="Yu Mincho" w:hAnsi="Arial" w:cs="Arial"/>
          <w:color w:val="000000" w:themeColor="text1"/>
          <w:szCs w:val="16"/>
        </w:rPr>
        <w:t xml:space="preserve"> below. In our evaluation mid-amble and post-amble if added are used for channel estimation. It can be observed that no obvious gain can be achieved by the addition of preamble (and also post-amble).</w:t>
      </w:r>
    </w:p>
    <w:p w14:paraId="6FF12C65" w14:textId="77777777" w:rsidR="00A2365E" w:rsidRDefault="00A2365E" w:rsidP="00A2365E">
      <w:pPr>
        <w:keepNext/>
        <w:jc w:val="center"/>
      </w:pPr>
      <w:r w:rsidRPr="005B0156">
        <w:rPr>
          <w:noProof/>
        </w:rPr>
        <w:lastRenderedPageBreak/>
        <w:drawing>
          <wp:inline distT="0" distB="0" distL="0" distR="0" wp14:anchorId="491D51FD" wp14:editId="04DF2C7B">
            <wp:extent cx="5334000" cy="400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4000" cy="4000500"/>
                    </a:xfrm>
                    <a:prstGeom prst="rect">
                      <a:avLst/>
                    </a:prstGeom>
                  </pic:spPr>
                </pic:pic>
              </a:graphicData>
            </a:graphic>
          </wp:inline>
        </w:drawing>
      </w:r>
    </w:p>
    <w:p w14:paraId="2C073E93" w14:textId="743CCF3B" w:rsidR="00A2365E" w:rsidRDefault="00A2365E" w:rsidP="00A2365E">
      <w:pPr>
        <w:pStyle w:val="a7"/>
        <w:jc w:val="center"/>
      </w:pPr>
      <w:r>
        <w:t xml:space="preserve">Figure </w:t>
      </w:r>
      <w:r>
        <w:fldChar w:fldCharType="begin"/>
      </w:r>
      <w:r>
        <w:instrText xml:space="preserve"> SEQ Figure \* ARABIC </w:instrText>
      </w:r>
      <w:r>
        <w:fldChar w:fldCharType="separate"/>
      </w:r>
      <w:r>
        <w:rPr>
          <w:noProof/>
        </w:rPr>
        <w:t>2</w:t>
      </w:r>
      <w:r>
        <w:fldChar w:fldCharType="end"/>
      </w:r>
    </w:p>
    <w:p w14:paraId="2CF8473D" w14:textId="77777777" w:rsidR="00A2365E" w:rsidRDefault="00A2365E" w:rsidP="00A2365E"/>
    <w:p w14:paraId="3556701B" w14:textId="77777777" w:rsidR="00A2365E" w:rsidRDefault="00A2365E" w:rsidP="00A2365E">
      <w:pPr>
        <w:keepNext/>
        <w:jc w:val="center"/>
      </w:pPr>
      <w:r w:rsidRPr="005B0156">
        <w:rPr>
          <w:noProof/>
        </w:rPr>
        <w:drawing>
          <wp:inline distT="0" distB="0" distL="0" distR="0" wp14:anchorId="00BA2ECC" wp14:editId="01A1FFDC">
            <wp:extent cx="5334000" cy="400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4000" cy="4000500"/>
                    </a:xfrm>
                    <a:prstGeom prst="rect">
                      <a:avLst/>
                    </a:prstGeom>
                  </pic:spPr>
                </pic:pic>
              </a:graphicData>
            </a:graphic>
          </wp:inline>
        </w:drawing>
      </w:r>
    </w:p>
    <w:p w14:paraId="4BD1C271" w14:textId="5272AE00" w:rsidR="00A2365E" w:rsidRDefault="00A2365E" w:rsidP="00A2365E">
      <w:pPr>
        <w:pStyle w:val="a7"/>
        <w:spacing w:after="240"/>
        <w:jc w:val="center"/>
      </w:pPr>
      <w:r>
        <w:t xml:space="preserve">Figure </w:t>
      </w:r>
      <w:r>
        <w:fldChar w:fldCharType="begin"/>
      </w:r>
      <w:r>
        <w:instrText xml:space="preserve"> SEQ Figure \* ARABIC </w:instrText>
      </w:r>
      <w:r>
        <w:fldChar w:fldCharType="separate"/>
      </w:r>
      <w:r>
        <w:rPr>
          <w:noProof/>
        </w:rPr>
        <w:t>3</w:t>
      </w:r>
      <w:r>
        <w:fldChar w:fldCharType="end"/>
      </w:r>
    </w:p>
    <w:p w14:paraId="73A13FA1" w14:textId="342AB1D8" w:rsidR="004A019E" w:rsidRPr="00A2365E" w:rsidRDefault="001647D7" w:rsidP="001647D7">
      <w:pPr>
        <w:pStyle w:val="a0"/>
        <w:spacing w:after="240"/>
        <w:rPr>
          <w:rFonts w:ascii="Arial" w:hAnsi="Arial" w:cs="Arial"/>
          <w:b/>
          <w:bCs/>
          <w:i/>
          <w:iCs/>
          <w:lang w:eastAsia="zh-CN"/>
        </w:rPr>
      </w:pPr>
      <w:r w:rsidRPr="00A2365E">
        <w:rPr>
          <w:rFonts w:ascii="Arial" w:hAnsi="Arial" w:cs="Arial"/>
          <w:b/>
          <w:bCs/>
          <w:i/>
          <w:iCs/>
          <w:lang w:eastAsia="zh-CN"/>
        </w:rPr>
        <w:t>Observation 3:</w:t>
      </w:r>
      <w:r w:rsidR="00DC3EF3" w:rsidRPr="00A2365E">
        <w:rPr>
          <w:rFonts w:ascii="Arial" w:hAnsi="Arial" w:cs="Arial"/>
          <w:b/>
          <w:bCs/>
          <w:i/>
          <w:iCs/>
          <w:lang w:eastAsia="zh-CN"/>
        </w:rPr>
        <w:t xml:space="preserve"> </w:t>
      </w:r>
      <w:r w:rsidR="00F778D2" w:rsidRPr="00A2365E">
        <w:rPr>
          <w:rFonts w:ascii="Arial" w:hAnsi="Arial" w:cs="Arial"/>
          <w:b/>
          <w:bCs/>
          <w:i/>
          <w:iCs/>
          <w:lang w:eastAsia="zh-CN"/>
        </w:rPr>
        <w:t xml:space="preserve">When OOK is used in </w:t>
      </w:r>
      <w:r w:rsidR="00E606D1">
        <w:rPr>
          <w:rFonts w:ascii="Arial" w:hAnsi="Arial" w:cs="Arial"/>
          <w:b/>
          <w:bCs/>
          <w:i/>
          <w:iCs/>
          <w:lang w:eastAsia="zh-CN"/>
        </w:rPr>
        <w:t>P</w:t>
      </w:r>
      <w:r w:rsidR="00F778D2" w:rsidRPr="00A2365E">
        <w:rPr>
          <w:rFonts w:ascii="Arial" w:hAnsi="Arial" w:cs="Arial"/>
          <w:b/>
          <w:bCs/>
          <w:i/>
          <w:iCs/>
          <w:lang w:eastAsia="zh-CN"/>
        </w:rPr>
        <w:t>DR</w:t>
      </w:r>
      <w:r w:rsidR="00E606D1">
        <w:rPr>
          <w:rFonts w:ascii="Arial" w:hAnsi="Arial" w:cs="Arial"/>
          <w:b/>
          <w:bCs/>
          <w:i/>
          <w:iCs/>
          <w:lang w:eastAsia="zh-CN"/>
        </w:rPr>
        <w:t>CH transmissions</w:t>
      </w:r>
      <w:r w:rsidR="00F778D2" w:rsidRPr="00A2365E">
        <w:rPr>
          <w:rFonts w:ascii="Arial" w:hAnsi="Arial" w:cs="Arial"/>
          <w:b/>
          <w:bCs/>
          <w:i/>
          <w:iCs/>
          <w:lang w:eastAsia="zh-CN"/>
        </w:rPr>
        <w:t>, there is no noticeable performance gain from using midamble(s) and/or postamble, regardless of the payload size (96 and 400 bits).</w:t>
      </w:r>
    </w:p>
    <w:p w14:paraId="73A7AC20" w14:textId="3DCC29C7" w:rsidR="007A4596" w:rsidRPr="00A2365E" w:rsidRDefault="007A4596" w:rsidP="00DC3EF3">
      <w:pPr>
        <w:pStyle w:val="a0"/>
        <w:spacing w:after="240"/>
        <w:rPr>
          <w:rFonts w:ascii="Arial" w:hAnsi="Arial" w:cs="Arial"/>
          <w:b/>
          <w:bCs/>
          <w:i/>
          <w:iCs/>
          <w:color w:val="000000" w:themeColor="text1"/>
          <w:lang w:eastAsia="zh-CN"/>
        </w:rPr>
      </w:pPr>
      <w:r w:rsidRPr="00A2365E">
        <w:rPr>
          <w:rFonts w:ascii="Arial" w:hAnsi="Arial" w:cs="Arial"/>
          <w:b/>
          <w:bCs/>
          <w:i/>
          <w:iCs/>
          <w:lang w:eastAsia="zh-CN"/>
        </w:rPr>
        <w:lastRenderedPageBreak/>
        <w:t>Proposal 6</w:t>
      </w:r>
      <w:r w:rsidRPr="00A2365E">
        <w:rPr>
          <w:rFonts w:ascii="Arial" w:hAnsi="Arial" w:cs="Arial"/>
          <w:b/>
          <w:bCs/>
          <w:i/>
          <w:iCs/>
        </w:rPr>
        <w:t>:</w:t>
      </w:r>
      <w:r w:rsidR="00F91729" w:rsidRPr="00A2365E">
        <w:rPr>
          <w:rFonts w:ascii="Arial" w:hAnsi="Arial" w:cs="Arial"/>
          <w:b/>
          <w:bCs/>
          <w:i/>
          <w:iCs/>
        </w:rPr>
        <w:t xml:space="preserve"> </w:t>
      </w:r>
      <w:r w:rsidR="00F91729" w:rsidRPr="00A2365E">
        <w:rPr>
          <w:rFonts w:ascii="Arial" w:hAnsi="Arial" w:cs="Arial"/>
          <w:b/>
          <w:bCs/>
          <w:i/>
          <w:iCs/>
          <w:color w:val="000000" w:themeColor="text1"/>
        </w:rPr>
        <w:t xml:space="preserve">Based on the above observation from the evaluation results shown, it is proposed to support Option 1 (D2R preamble only) since the performance gain from using D2R midamble and D2R postamble is </w:t>
      </w:r>
      <w:r w:rsidR="00336AE2" w:rsidRPr="00A2365E">
        <w:rPr>
          <w:rFonts w:ascii="Arial" w:hAnsi="Arial" w:cs="Arial"/>
          <w:b/>
          <w:bCs/>
          <w:i/>
          <w:iCs/>
          <w:color w:val="000000" w:themeColor="text1"/>
        </w:rPr>
        <w:t>not noticeable</w:t>
      </w:r>
      <w:r w:rsidR="00F91729" w:rsidRPr="00A2365E">
        <w:rPr>
          <w:rFonts w:ascii="Arial" w:hAnsi="Arial" w:cs="Arial"/>
          <w:b/>
          <w:bCs/>
          <w:i/>
          <w:iCs/>
          <w:color w:val="000000" w:themeColor="text1"/>
        </w:rPr>
        <w:t>.</w:t>
      </w:r>
    </w:p>
    <w:p w14:paraId="1431C559" w14:textId="307619E5" w:rsidR="00032044" w:rsidRPr="00DC3EF3" w:rsidRDefault="001647D7" w:rsidP="00DC3EF3">
      <w:pPr>
        <w:pStyle w:val="a0"/>
        <w:spacing w:after="240"/>
        <w:rPr>
          <w:rFonts w:ascii="Arial" w:hAnsi="Arial" w:cs="Arial"/>
          <w:b/>
          <w:bCs/>
          <w:i/>
          <w:iCs/>
        </w:rPr>
      </w:pPr>
      <w:r w:rsidRPr="00A2365E">
        <w:rPr>
          <w:rFonts w:ascii="Arial" w:hAnsi="Arial" w:cs="Arial"/>
          <w:b/>
          <w:bCs/>
          <w:i/>
          <w:iCs/>
          <w:lang w:eastAsia="zh-CN"/>
        </w:rPr>
        <w:t xml:space="preserve">Proposal </w:t>
      </w:r>
      <w:r w:rsidR="007A4596" w:rsidRPr="00A2365E">
        <w:rPr>
          <w:rFonts w:ascii="Arial" w:hAnsi="Arial" w:cs="Arial"/>
          <w:b/>
          <w:bCs/>
          <w:i/>
          <w:iCs/>
          <w:lang w:eastAsia="zh-CN"/>
        </w:rPr>
        <w:t>7</w:t>
      </w:r>
      <w:r w:rsidRPr="00A2365E">
        <w:rPr>
          <w:rFonts w:ascii="Arial" w:hAnsi="Arial" w:cs="Arial"/>
          <w:b/>
          <w:bCs/>
          <w:i/>
          <w:iCs/>
        </w:rPr>
        <w:t>:</w:t>
      </w:r>
      <w:r w:rsidR="00032044" w:rsidRPr="00A2365E">
        <w:rPr>
          <w:rFonts w:ascii="Arial" w:hAnsi="Arial" w:cs="Arial"/>
          <w:b/>
          <w:bCs/>
          <w:i/>
          <w:iCs/>
        </w:rPr>
        <w:t xml:space="preserve"> It is proposed </w:t>
      </w:r>
      <w:r w:rsidR="00DC3EF3" w:rsidRPr="00A2365E">
        <w:rPr>
          <w:rFonts w:ascii="Arial" w:hAnsi="Arial" w:cs="Arial"/>
          <w:b/>
          <w:bCs/>
          <w:i/>
          <w:iCs/>
        </w:rPr>
        <w:t xml:space="preserve">to capture </w:t>
      </w:r>
      <w:r w:rsidR="00032044" w:rsidRPr="00A2365E">
        <w:rPr>
          <w:rFonts w:ascii="Arial" w:hAnsi="Arial" w:cs="Arial"/>
          <w:b/>
          <w:bCs/>
          <w:i/>
          <w:iCs/>
        </w:rPr>
        <w:t xml:space="preserve">the following </w:t>
      </w:r>
      <w:r w:rsidR="00DC3EF3" w:rsidRPr="00A2365E">
        <w:rPr>
          <w:rFonts w:ascii="Arial" w:hAnsi="Arial" w:cs="Arial"/>
          <w:b/>
          <w:bCs/>
          <w:i/>
          <w:iCs/>
        </w:rPr>
        <w:t xml:space="preserve">trade-off analysis </w:t>
      </w:r>
      <w:r w:rsidR="00032044" w:rsidRPr="00A2365E">
        <w:rPr>
          <w:rFonts w:ascii="Arial" w:hAnsi="Arial" w:cs="Arial"/>
          <w:b/>
          <w:bCs/>
          <w:i/>
          <w:iCs/>
        </w:rPr>
        <w:t xml:space="preserve">table </w:t>
      </w:r>
      <w:r w:rsidR="00DC3EF3" w:rsidRPr="00A2365E">
        <w:rPr>
          <w:rFonts w:ascii="Arial" w:hAnsi="Arial" w:cs="Arial"/>
          <w:b/>
          <w:bCs/>
          <w:i/>
          <w:iCs/>
        </w:rPr>
        <w:t xml:space="preserve">for D2R amble options </w:t>
      </w:r>
      <w:r w:rsidR="00032044" w:rsidRPr="00A2365E">
        <w:rPr>
          <w:rFonts w:ascii="Arial" w:hAnsi="Arial" w:cs="Arial"/>
          <w:b/>
          <w:bCs/>
          <w:i/>
          <w:iCs/>
        </w:rPr>
        <w:t>in TR 38.769.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hemeFill="accent5" w:themeFillTint="66"/>
        <w:tblLook w:val="04A0" w:firstRow="1" w:lastRow="0" w:firstColumn="1" w:lastColumn="0" w:noHBand="0" w:noVBand="1"/>
      </w:tblPr>
      <w:tblGrid>
        <w:gridCol w:w="1701"/>
        <w:gridCol w:w="1276"/>
        <w:gridCol w:w="2977"/>
        <w:gridCol w:w="3789"/>
      </w:tblGrid>
      <w:tr w:rsidR="00D96956" w14:paraId="5F43BEE6" w14:textId="77777777" w:rsidTr="00F778D2">
        <w:trPr>
          <w:trHeight w:val="426"/>
        </w:trPr>
        <w:tc>
          <w:tcPr>
            <w:tcW w:w="1701" w:type="dxa"/>
            <w:shd w:val="clear" w:color="auto" w:fill="BDD6EE" w:themeFill="accent5" w:themeFillTint="66"/>
          </w:tcPr>
          <w:p w14:paraId="546C9DCE" w14:textId="77777777" w:rsidR="00032044" w:rsidRDefault="00032044" w:rsidP="00E85497">
            <w:pPr>
              <w:adjustRightInd w:val="0"/>
              <w:snapToGrid w:val="0"/>
              <w:jc w:val="center"/>
              <w:rPr>
                <w:rFonts w:eastAsia="等线"/>
                <w:b/>
                <w:bCs/>
                <w:lang w:eastAsia="zh-CN"/>
              </w:rPr>
            </w:pPr>
            <w:bookmarkStart w:id="1" w:name="_Hlk180049135"/>
            <w:r>
              <w:rPr>
                <w:rFonts w:eastAsia="等线"/>
                <w:b/>
                <w:bCs/>
                <w:lang w:eastAsia="zh-CN"/>
              </w:rPr>
              <w:t>O</w:t>
            </w:r>
            <w:r>
              <w:rPr>
                <w:rFonts w:eastAsia="等线" w:hint="eastAsia"/>
                <w:b/>
                <w:bCs/>
                <w:lang w:eastAsia="zh-CN"/>
              </w:rPr>
              <w:t>ption(s)</w:t>
            </w:r>
          </w:p>
        </w:tc>
        <w:tc>
          <w:tcPr>
            <w:tcW w:w="1276" w:type="dxa"/>
            <w:shd w:val="clear" w:color="auto" w:fill="BDD6EE" w:themeFill="accent5" w:themeFillTint="66"/>
          </w:tcPr>
          <w:p w14:paraId="65EEC3B2" w14:textId="77777777" w:rsidR="00032044" w:rsidRDefault="00032044" w:rsidP="00E85497">
            <w:pPr>
              <w:adjustRightInd w:val="0"/>
              <w:snapToGrid w:val="0"/>
              <w:jc w:val="center"/>
              <w:rPr>
                <w:rFonts w:eastAsia="等线"/>
                <w:b/>
                <w:bCs/>
                <w:lang w:eastAsia="zh-CN"/>
              </w:rPr>
            </w:pPr>
            <w:r>
              <w:rPr>
                <w:rFonts w:eastAsia="等线"/>
                <w:b/>
                <w:bCs/>
                <w:lang w:eastAsia="zh-CN"/>
              </w:rPr>
              <w:t>Purpose(s) for amble(s)</w:t>
            </w:r>
          </w:p>
        </w:tc>
        <w:tc>
          <w:tcPr>
            <w:tcW w:w="2977" w:type="dxa"/>
            <w:shd w:val="clear" w:color="auto" w:fill="BDD6EE" w:themeFill="accent5" w:themeFillTint="66"/>
          </w:tcPr>
          <w:p w14:paraId="13D67808" w14:textId="77777777" w:rsidR="00032044" w:rsidRDefault="00032044" w:rsidP="00E85497">
            <w:pPr>
              <w:adjustRightInd w:val="0"/>
              <w:snapToGrid w:val="0"/>
              <w:jc w:val="center"/>
              <w:rPr>
                <w:rFonts w:eastAsia="等线"/>
                <w:b/>
                <w:bCs/>
                <w:lang w:eastAsia="zh-CN"/>
              </w:rPr>
            </w:pPr>
            <w:r>
              <w:rPr>
                <w:rFonts w:eastAsia="等线"/>
                <w:b/>
                <w:bCs/>
                <w:lang w:eastAsia="zh-CN"/>
              </w:rPr>
              <w:t>Assumptions</w:t>
            </w:r>
          </w:p>
          <w:p w14:paraId="25C781C1" w14:textId="77777777" w:rsidR="00032044" w:rsidRDefault="00032044" w:rsidP="00E85497">
            <w:pPr>
              <w:adjustRightInd w:val="0"/>
              <w:snapToGrid w:val="0"/>
              <w:jc w:val="center"/>
              <w:rPr>
                <w:rFonts w:eastAsia="等线"/>
                <w:b/>
                <w:bCs/>
                <w:lang w:eastAsia="zh-CN"/>
              </w:rPr>
            </w:pPr>
          </w:p>
        </w:tc>
        <w:tc>
          <w:tcPr>
            <w:tcW w:w="3789" w:type="dxa"/>
            <w:shd w:val="clear" w:color="auto" w:fill="BDD6EE" w:themeFill="accent5" w:themeFillTint="66"/>
          </w:tcPr>
          <w:p w14:paraId="71C9A173" w14:textId="2A1F7346" w:rsidR="00032044" w:rsidRDefault="00032044" w:rsidP="00E85497">
            <w:pPr>
              <w:adjustRightInd w:val="0"/>
              <w:snapToGrid w:val="0"/>
              <w:jc w:val="center"/>
              <w:rPr>
                <w:rFonts w:eastAsia="等线"/>
                <w:b/>
                <w:bCs/>
              </w:rPr>
            </w:pPr>
            <w:r>
              <w:rPr>
                <w:rFonts w:eastAsia="等线"/>
                <w:b/>
                <w:bCs/>
                <w:lang w:eastAsia="zh-CN"/>
              </w:rPr>
              <w:t>Aspects to be considered for trade-offs analysis</w:t>
            </w:r>
            <w:r w:rsidR="00D96956">
              <w:rPr>
                <w:rFonts w:eastAsia="等线"/>
                <w:b/>
                <w:bCs/>
                <w:lang w:eastAsia="zh-CN"/>
              </w:rPr>
              <w:t xml:space="preserve"> (observations)</w:t>
            </w:r>
          </w:p>
        </w:tc>
      </w:tr>
      <w:tr w:rsidR="00D96956" w14:paraId="7FAB4353" w14:textId="77777777" w:rsidTr="00F778D2">
        <w:trPr>
          <w:trHeight w:val="2063"/>
        </w:trPr>
        <w:tc>
          <w:tcPr>
            <w:tcW w:w="1701" w:type="dxa"/>
            <w:shd w:val="clear" w:color="auto" w:fill="FFFFFF" w:themeFill="background1" w:themeFillTint="66"/>
          </w:tcPr>
          <w:p w14:paraId="44FF5CCA" w14:textId="77777777" w:rsidR="00032044" w:rsidRPr="00D96956" w:rsidRDefault="00032044" w:rsidP="00D96956">
            <w:pPr>
              <w:pStyle w:val="af8"/>
              <w:numPr>
                <w:ilvl w:val="0"/>
                <w:numId w:val="47"/>
              </w:numPr>
              <w:adjustRightInd w:val="0"/>
              <w:snapToGrid w:val="0"/>
              <w:spacing w:after="80"/>
              <w:ind w:left="284" w:firstLineChars="0" w:hanging="284"/>
              <w:rPr>
                <w:rFonts w:ascii="Times New Roman" w:eastAsia="等线" w:hAnsi="Times New Roman" w:cs="Times New Roman"/>
                <w:sz w:val="20"/>
                <w:szCs w:val="20"/>
              </w:rPr>
            </w:pPr>
            <w:r w:rsidRPr="00D96956">
              <w:rPr>
                <w:rFonts w:ascii="Times New Roman" w:eastAsia="等线" w:hAnsi="Times New Roman" w:cs="Times New Roman"/>
                <w:sz w:val="20"/>
                <w:szCs w:val="20"/>
              </w:rPr>
              <w:t>Opt</w:t>
            </w:r>
            <w:r w:rsidRPr="00D96956">
              <w:rPr>
                <w:rFonts w:ascii="Times New Roman" w:eastAsia="等线" w:hAnsi="Times New Roman" w:cs="Times New Roman" w:hint="eastAsia"/>
                <w:sz w:val="20"/>
                <w:szCs w:val="20"/>
              </w:rPr>
              <w:t>.</w:t>
            </w:r>
            <w:r w:rsidRPr="00D96956">
              <w:rPr>
                <w:rFonts w:ascii="Times New Roman" w:eastAsia="等线" w:hAnsi="Times New Roman" w:cs="Times New Roman"/>
                <w:sz w:val="20"/>
                <w:szCs w:val="20"/>
              </w:rPr>
              <w:t>1: D2R preamble only</w:t>
            </w:r>
          </w:p>
          <w:p w14:paraId="1397860E" w14:textId="77777777" w:rsidR="00032044" w:rsidRPr="00D96956" w:rsidRDefault="00032044" w:rsidP="00D96956">
            <w:pPr>
              <w:pStyle w:val="af8"/>
              <w:numPr>
                <w:ilvl w:val="0"/>
                <w:numId w:val="47"/>
              </w:numPr>
              <w:adjustRightInd w:val="0"/>
              <w:snapToGrid w:val="0"/>
              <w:spacing w:after="80"/>
              <w:ind w:left="284" w:firstLineChars="0" w:hanging="284"/>
              <w:rPr>
                <w:rFonts w:ascii="Times New Roman" w:eastAsia="等线" w:hAnsi="Times New Roman" w:cs="Times New Roman"/>
                <w:sz w:val="20"/>
                <w:szCs w:val="20"/>
              </w:rPr>
            </w:pPr>
            <w:r w:rsidRPr="00D96956">
              <w:rPr>
                <w:rFonts w:ascii="Times New Roman" w:eastAsia="等线" w:hAnsi="Times New Roman" w:cs="Times New Roman"/>
                <w:sz w:val="20"/>
                <w:szCs w:val="20"/>
              </w:rPr>
              <w:t>Opt</w:t>
            </w:r>
            <w:r w:rsidRPr="00D96956">
              <w:rPr>
                <w:rFonts w:ascii="Times New Roman" w:eastAsia="等线" w:hAnsi="Times New Roman" w:cs="Times New Roman" w:hint="eastAsia"/>
                <w:sz w:val="20"/>
                <w:szCs w:val="20"/>
              </w:rPr>
              <w:t>.</w:t>
            </w:r>
            <w:r w:rsidRPr="00D96956">
              <w:rPr>
                <w:rFonts w:ascii="Times New Roman" w:eastAsia="等线" w:hAnsi="Times New Roman" w:cs="Times New Roman"/>
                <w:sz w:val="20"/>
                <w:szCs w:val="20"/>
              </w:rPr>
              <w:t xml:space="preserve">2: D2R preamble + X midamble(s) </w:t>
            </w:r>
          </w:p>
          <w:p w14:paraId="36FE844E" w14:textId="77777777" w:rsidR="00032044" w:rsidRPr="00D96956" w:rsidRDefault="00032044" w:rsidP="00D96956">
            <w:pPr>
              <w:pStyle w:val="af8"/>
              <w:numPr>
                <w:ilvl w:val="0"/>
                <w:numId w:val="47"/>
              </w:numPr>
              <w:adjustRightInd w:val="0"/>
              <w:snapToGrid w:val="0"/>
              <w:spacing w:after="80"/>
              <w:ind w:left="284" w:firstLineChars="0" w:hanging="284"/>
              <w:rPr>
                <w:rFonts w:ascii="Times New Roman" w:eastAsia="等线" w:hAnsi="Times New Roman" w:cs="Times New Roman"/>
                <w:sz w:val="20"/>
                <w:szCs w:val="20"/>
              </w:rPr>
            </w:pPr>
            <w:r w:rsidRPr="00D96956">
              <w:rPr>
                <w:rFonts w:ascii="Times New Roman" w:eastAsia="等线" w:hAnsi="Times New Roman" w:cs="Times New Roman"/>
                <w:sz w:val="20"/>
                <w:szCs w:val="20"/>
              </w:rPr>
              <w:t>Opt</w:t>
            </w:r>
            <w:r w:rsidRPr="00D96956">
              <w:rPr>
                <w:rFonts w:ascii="Times New Roman" w:eastAsia="等线" w:hAnsi="Times New Roman" w:cs="Times New Roman" w:hint="eastAsia"/>
                <w:sz w:val="20"/>
                <w:szCs w:val="20"/>
              </w:rPr>
              <w:t>.</w:t>
            </w:r>
            <w:r w:rsidRPr="00D96956">
              <w:rPr>
                <w:rFonts w:ascii="Times New Roman" w:eastAsia="等线" w:hAnsi="Times New Roman" w:cs="Times New Roman"/>
                <w:sz w:val="20"/>
                <w:szCs w:val="20"/>
              </w:rPr>
              <w:t>3: D2R preamble + postamble</w:t>
            </w:r>
          </w:p>
          <w:p w14:paraId="5D26672C" w14:textId="5FEFA8EB" w:rsidR="00032044" w:rsidRPr="00D96956" w:rsidRDefault="00032044" w:rsidP="00D96956">
            <w:pPr>
              <w:pStyle w:val="af8"/>
              <w:numPr>
                <w:ilvl w:val="0"/>
                <w:numId w:val="47"/>
              </w:numPr>
              <w:adjustRightInd w:val="0"/>
              <w:snapToGrid w:val="0"/>
              <w:spacing w:after="80"/>
              <w:ind w:left="284" w:firstLineChars="0" w:hanging="284"/>
              <w:rPr>
                <w:rFonts w:ascii="Times New Roman" w:eastAsia="等线" w:hAnsi="Times New Roman" w:cs="Times New Roman"/>
                <w:sz w:val="20"/>
                <w:szCs w:val="20"/>
              </w:rPr>
            </w:pPr>
            <w:r w:rsidRPr="00D96956">
              <w:rPr>
                <w:rFonts w:ascii="Times New Roman" w:eastAsia="等线" w:hAnsi="Times New Roman" w:cs="Times New Roman"/>
                <w:sz w:val="20"/>
                <w:szCs w:val="20"/>
              </w:rPr>
              <w:t>Opt</w:t>
            </w:r>
            <w:r w:rsidRPr="00D96956">
              <w:rPr>
                <w:rFonts w:ascii="Times New Roman" w:eastAsia="等线" w:hAnsi="Times New Roman" w:cs="Times New Roman" w:hint="eastAsia"/>
                <w:sz w:val="20"/>
                <w:szCs w:val="20"/>
              </w:rPr>
              <w:t>.</w:t>
            </w:r>
            <w:r w:rsidRPr="00D96956">
              <w:rPr>
                <w:rFonts w:ascii="Times New Roman" w:eastAsia="等线" w:hAnsi="Times New Roman" w:cs="Times New Roman"/>
                <w:sz w:val="20"/>
                <w:szCs w:val="20"/>
              </w:rPr>
              <w:t>4: D2R preamble + Y midamble(s) + postamble</w:t>
            </w:r>
          </w:p>
        </w:tc>
        <w:tc>
          <w:tcPr>
            <w:tcW w:w="1276" w:type="dxa"/>
            <w:shd w:val="clear" w:color="auto" w:fill="FFFFFF" w:themeFill="background1" w:themeFillTint="66"/>
          </w:tcPr>
          <w:p w14:paraId="4AC32627" w14:textId="040D4DA1" w:rsidR="00032044" w:rsidRPr="00AF58CF" w:rsidRDefault="00032044" w:rsidP="00AF58CF">
            <w:pPr>
              <w:adjustRightInd w:val="0"/>
              <w:snapToGrid w:val="0"/>
              <w:rPr>
                <w:rFonts w:eastAsia="等线"/>
                <w:color w:val="FF0000"/>
                <w:szCs w:val="20"/>
              </w:rPr>
            </w:pPr>
            <w:r w:rsidRPr="00D96956">
              <w:rPr>
                <w:rFonts w:eastAsia="等线" w:hint="eastAsia"/>
                <w:szCs w:val="20"/>
              </w:rPr>
              <w:t>C</w:t>
            </w:r>
            <w:r w:rsidRPr="00D96956">
              <w:rPr>
                <w:rFonts w:eastAsia="等线"/>
                <w:szCs w:val="20"/>
              </w:rPr>
              <w:t>hannel estimation</w:t>
            </w:r>
          </w:p>
        </w:tc>
        <w:tc>
          <w:tcPr>
            <w:tcW w:w="2977" w:type="dxa"/>
            <w:shd w:val="clear" w:color="auto" w:fill="FFFFFF" w:themeFill="background1" w:themeFillTint="66"/>
          </w:tcPr>
          <w:p w14:paraId="7F145E79" w14:textId="77777777" w:rsidR="00AF58CF" w:rsidRPr="00AF58CF" w:rsidRDefault="00AF58CF" w:rsidP="00AF58CF">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Device residual SFO: 10</w:t>
            </w:r>
            <w:r w:rsidRPr="00AF58CF">
              <w:rPr>
                <w:rFonts w:ascii="Times New Roman" w:eastAsia="等线" w:hAnsi="Times New Roman" w:cs="Times New Roman"/>
                <w:sz w:val="20"/>
                <w:szCs w:val="20"/>
                <w:vertAlign w:val="superscript"/>
              </w:rPr>
              <w:t>4</w:t>
            </w:r>
            <w:r w:rsidRPr="00AF58CF">
              <w:rPr>
                <w:rFonts w:ascii="Times New Roman" w:eastAsia="等线" w:hAnsi="Times New Roman" w:cs="Times New Roman"/>
                <w:sz w:val="20"/>
                <w:szCs w:val="20"/>
              </w:rPr>
              <w:t xml:space="preserve"> ppm</w:t>
            </w:r>
          </w:p>
          <w:p w14:paraId="4B795067" w14:textId="01C22542" w:rsidR="00AF58CF" w:rsidRPr="00AF58CF" w:rsidRDefault="00AF58CF" w:rsidP="00AF58CF">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SFO estimation: perfect</w:t>
            </w:r>
          </w:p>
          <w:p w14:paraId="080E506B" w14:textId="04A99917" w:rsidR="00AF58CF" w:rsidRPr="00AF58CF" w:rsidRDefault="00AF58CF" w:rsidP="00AF58CF">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PDRCH data rate:1</w:t>
            </w:r>
            <w:r>
              <w:rPr>
                <w:rFonts w:ascii="Times New Roman" w:eastAsia="等线" w:hAnsi="Times New Roman" w:cs="Times New Roman"/>
                <w:sz w:val="20"/>
                <w:szCs w:val="20"/>
              </w:rPr>
              <w:t xml:space="preserve"> </w:t>
            </w:r>
            <w:r w:rsidRPr="00AF58CF">
              <w:rPr>
                <w:rFonts w:ascii="Times New Roman" w:eastAsia="等线" w:hAnsi="Times New Roman" w:cs="Times New Roman"/>
                <w:sz w:val="20"/>
                <w:szCs w:val="20"/>
              </w:rPr>
              <w:t xml:space="preserve">kbps </w:t>
            </w:r>
          </w:p>
          <w:p w14:paraId="282FD9E9" w14:textId="41B4EB86" w:rsidR="00AF58CF" w:rsidRDefault="00AF58CF" w:rsidP="00AF58CF">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Payload: 96</w:t>
            </w:r>
            <w:r>
              <w:rPr>
                <w:rFonts w:ascii="Times New Roman" w:eastAsia="等线" w:hAnsi="Times New Roman" w:cs="Times New Roman"/>
                <w:sz w:val="20"/>
                <w:szCs w:val="20"/>
              </w:rPr>
              <w:t xml:space="preserve"> </w:t>
            </w:r>
            <w:r w:rsidRPr="00AF58CF">
              <w:rPr>
                <w:rFonts w:ascii="Times New Roman" w:eastAsia="等线" w:hAnsi="Times New Roman" w:cs="Times New Roman"/>
                <w:sz w:val="20"/>
                <w:szCs w:val="20"/>
              </w:rPr>
              <w:t>/</w:t>
            </w:r>
            <w:r>
              <w:rPr>
                <w:rFonts w:ascii="Times New Roman" w:eastAsia="等线" w:hAnsi="Times New Roman" w:cs="Times New Roman"/>
                <w:sz w:val="20"/>
                <w:szCs w:val="20"/>
              </w:rPr>
              <w:t xml:space="preserve"> </w:t>
            </w:r>
            <w:r w:rsidRPr="00AF58CF">
              <w:rPr>
                <w:rFonts w:ascii="Times New Roman" w:eastAsia="等线" w:hAnsi="Times New Roman" w:cs="Times New Roman"/>
                <w:sz w:val="20"/>
                <w:szCs w:val="20"/>
              </w:rPr>
              <w:t xml:space="preserve">400 bits </w:t>
            </w:r>
            <w:r w:rsidR="00EF11CA">
              <w:rPr>
                <w:rFonts w:ascii="Times New Roman" w:eastAsia="等线" w:hAnsi="Times New Roman" w:cs="Times New Roman"/>
                <w:sz w:val="20"/>
                <w:szCs w:val="20"/>
              </w:rPr>
              <w:t>(672 / 2496 chips)</w:t>
            </w:r>
          </w:p>
          <w:p w14:paraId="4EC78C98" w14:textId="729CDBA8" w:rsidR="00AF58CF" w:rsidRPr="00AF58CF" w:rsidRDefault="00AF58CF" w:rsidP="00AF58CF">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Coding scheme: 1/2 Manchester coding, 1/3 TBCC</w:t>
            </w:r>
          </w:p>
          <w:p w14:paraId="586991F6" w14:textId="6C791DD1" w:rsidR="00AF58CF" w:rsidRPr="00AF58CF" w:rsidRDefault="00AF58CF" w:rsidP="00AF58CF">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Modulation: OOK</w:t>
            </w:r>
          </w:p>
          <w:p w14:paraId="6859465A" w14:textId="1FCEA1B1" w:rsidR="00032044" w:rsidRDefault="00AF58CF" w:rsidP="00AF58CF">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C</w:t>
            </w:r>
            <w:r w:rsidRPr="00AF58CF">
              <w:rPr>
                <w:rFonts w:ascii="Times New Roman" w:eastAsia="等线" w:hAnsi="Times New Roman" w:cs="Times New Roman"/>
                <w:sz w:val="20"/>
                <w:szCs w:val="20"/>
              </w:rPr>
              <w:t>oherent receiver</w:t>
            </w:r>
          </w:p>
          <w:p w14:paraId="72B25108" w14:textId="77777777" w:rsidR="00AF58CF" w:rsidRDefault="00AF58CF" w:rsidP="00AF58CF">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X = 1 (96 bits)</w:t>
            </w:r>
          </w:p>
          <w:p w14:paraId="3BEA1740" w14:textId="77777777" w:rsidR="00AF58CF" w:rsidRDefault="00AF58CF" w:rsidP="00AF58CF">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X=3, Y = 2 (400 bits)</w:t>
            </w:r>
          </w:p>
          <w:p w14:paraId="0C4FADBB" w14:textId="515BB523" w:rsidR="00D96956" w:rsidRDefault="00D96956" w:rsidP="00AF58CF">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Preamble: 63 chips</w:t>
            </w:r>
          </w:p>
          <w:p w14:paraId="14215DC5" w14:textId="0BCD1A18" w:rsidR="00D96956" w:rsidRDefault="00D96956" w:rsidP="00D96956">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Midamble: 31 chips</w:t>
            </w:r>
          </w:p>
          <w:p w14:paraId="16F382CB" w14:textId="0A7DBDEA" w:rsidR="00EF11CA" w:rsidRPr="00F778D2" w:rsidRDefault="00D96956" w:rsidP="00F778D2">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Postamble size: 31 chips</w:t>
            </w:r>
          </w:p>
        </w:tc>
        <w:tc>
          <w:tcPr>
            <w:tcW w:w="3789" w:type="dxa"/>
            <w:shd w:val="clear" w:color="auto" w:fill="FFFFFF" w:themeFill="background1" w:themeFillTint="66"/>
          </w:tcPr>
          <w:p w14:paraId="16ED72B3" w14:textId="60045E35" w:rsidR="00032044" w:rsidRPr="00D96956" w:rsidRDefault="00D96956" w:rsidP="00DC3EF3">
            <w:pPr>
              <w:pStyle w:val="af8"/>
              <w:numPr>
                <w:ilvl w:val="0"/>
                <w:numId w:val="47"/>
              </w:numPr>
              <w:adjustRightInd w:val="0"/>
              <w:snapToGrid w:val="0"/>
              <w:ind w:left="284" w:firstLineChars="0" w:hanging="284"/>
              <w:rPr>
                <w:rFonts w:ascii="Times New Roman" w:hAnsi="Times New Roman" w:cs="Times New Roman"/>
                <w:sz w:val="20"/>
                <w:szCs w:val="20"/>
              </w:rPr>
            </w:pPr>
            <w:r w:rsidRPr="00D96956">
              <w:rPr>
                <w:rFonts w:ascii="Times New Roman" w:eastAsia="等线" w:hAnsi="Times New Roman" w:cs="Times New Roman"/>
                <w:sz w:val="20"/>
                <w:szCs w:val="20"/>
              </w:rPr>
              <w:t xml:space="preserve">When OOK is used in </w:t>
            </w:r>
            <w:r w:rsidR="00E606D1">
              <w:rPr>
                <w:rFonts w:ascii="Times New Roman" w:eastAsia="等线" w:hAnsi="Times New Roman" w:cs="Times New Roman"/>
                <w:sz w:val="20"/>
                <w:szCs w:val="20"/>
              </w:rPr>
              <w:t>PDRCH transmissions</w:t>
            </w:r>
            <w:r w:rsidRPr="00D96956">
              <w:rPr>
                <w:rFonts w:ascii="Times New Roman" w:eastAsia="等线" w:hAnsi="Times New Roman" w:cs="Times New Roman"/>
                <w:sz w:val="20"/>
                <w:szCs w:val="20"/>
              </w:rPr>
              <w:t>, there is no noticeable performance gain from using midamble(s) and/or postamble, regardless of the payload size (96 and 400 bits).</w:t>
            </w:r>
          </w:p>
          <w:p w14:paraId="2E560569" w14:textId="441B0125" w:rsidR="00032044" w:rsidRPr="00F778D2" w:rsidRDefault="00032044" w:rsidP="00DC3EF3">
            <w:pPr>
              <w:pStyle w:val="af8"/>
              <w:numPr>
                <w:ilvl w:val="0"/>
                <w:numId w:val="47"/>
              </w:numPr>
              <w:adjustRightInd w:val="0"/>
              <w:snapToGrid w:val="0"/>
              <w:ind w:left="284" w:firstLineChars="0" w:hanging="284"/>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Amble(s) overhead</w:t>
            </w:r>
            <w:r w:rsidR="00F778D2" w:rsidRPr="00F778D2">
              <w:rPr>
                <w:rFonts w:ascii="Times New Roman" w:eastAsia="等线" w:hAnsi="Times New Roman" w:cs="Times New Roman"/>
                <w:color w:val="000000" w:themeColor="text1"/>
                <w:sz w:val="20"/>
                <w:szCs w:val="20"/>
              </w:rPr>
              <w:t xml:space="preserve"> for 96 bits D2R</w:t>
            </w:r>
          </w:p>
          <w:p w14:paraId="3EC0175B" w14:textId="1EEAB2AA" w:rsidR="00F778D2" w:rsidRPr="00F778D2" w:rsidRDefault="00F778D2" w:rsidP="00F778D2">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1: 9.4%</w:t>
            </w:r>
          </w:p>
          <w:p w14:paraId="6C1BA376" w14:textId="359E6CCA" w:rsidR="00F778D2" w:rsidRPr="00F778D2" w:rsidRDefault="00F778D2" w:rsidP="00F778D2">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2: 13.4%</w:t>
            </w:r>
          </w:p>
          <w:p w14:paraId="01BC438E" w14:textId="02253AA5" w:rsidR="00F778D2" w:rsidRPr="00F778D2" w:rsidRDefault="00F778D2" w:rsidP="00F778D2">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3: 13.4%</w:t>
            </w:r>
          </w:p>
          <w:p w14:paraId="54C069CD" w14:textId="526CC076" w:rsidR="00F778D2" w:rsidRPr="00F778D2" w:rsidRDefault="00F778D2" w:rsidP="00DC3EF3">
            <w:pPr>
              <w:pStyle w:val="af8"/>
              <w:numPr>
                <w:ilvl w:val="0"/>
                <w:numId w:val="47"/>
              </w:numPr>
              <w:adjustRightInd w:val="0"/>
              <w:snapToGrid w:val="0"/>
              <w:ind w:left="284" w:firstLineChars="0" w:hanging="284"/>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Amble(s) overhead for 400 bits D2R</w:t>
            </w:r>
          </w:p>
          <w:p w14:paraId="0E4664A1" w14:textId="4D37AB05" w:rsidR="00F778D2" w:rsidRPr="00F778D2" w:rsidRDefault="00F778D2" w:rsidP="00F778D2">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1: 2.52%</w:t>
            </w:r>
          </w:p>
          <w:p w14:paraId="764A7B26" w14:textId="52A7118B" w:rsidR="00F778D2" w:rsidRPr="00F778D2" w:rsidRDefault="00F778D2" w:rsidP="00F778D2">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2: 6.25%</w:t>
            </w:r>
          </w:p>
          <w:p w14:paraId="7053A21C" w14:textId="2F9312D5" w:rsidR="00F778D2" w:rsidRPr="00F778D2" w:rsidRDefault="00F778D2" w:rsidP="00F778D2">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3: 3.77%</w:t>
            </w:r>
          </w:p>
          <w:p w14:paraId="2A2C46F7" w14:textId="3D7F65FC" w:rsidR="00032044" w:rsidRPr="00F778D2" w:rsidRDefault="00F778D2" w:rsidP="00F778D2">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4: 6.25%</w:t>
            </w:r>
          </w:p>
        </w:tc>
      </w:tr>
      <w:bookmarkEnd w:id="1"/>
    </w:tbl>
    <w:p w14:paraId="7344099D" w14:textId="77777777" w:rsidR="00032044" w:rsidRPr="00032044" w:rsidRDefault="00032044" w:rsidP="001647D7">
      <w:pPr>
        <w:pStyle w:val="a0"/>
        <w:spacing w:after="240"/>
        <w:rPr>
          <w:rFonts w:ascii="Arial" w:hAnsi="Arial" w:cs="Arial"/>
          <w:b/>
          <w:bCs/>
          <w:i/>
          <w:iCs/>
        </w:rPr>
      </w:pPr>
    </w:p>
    <w:p w14:paraId="5679C610" w14:textId="7C5D362B" w:rsidR="008A6592" w:rsidRPr="004911CC" w:rsidRDefault="008A6592" w:rsidP="008A6592">
      <w:pPr>
        <w:pStyle w:val="a0"/>
        <w:numPr>
          <w:ilvl w:val="0"/>
          <w:numId w:val="29"/>
        </w:numPr>
        <w:spacing w:before="120"/>
        <w:rPr>
          <w:rFonts w:ascii="Arial" w:eastAsiaTheme="minorEastAsia" w:hAnsi="Arial" w:cs="Arial"/>
          <w:sz w:val="22"/>
          <w:szCs w:val="22"/>
          <w:u w:val="single"/>
          <w:lang w:eastAsia="zh-CN"/>
        </w:rPr>
      </w:pPr>
      <w:r w:rsidRPr="004911CC">
        <w:rPr>
          <w:rFonts w:ascii="Arial" w:eastAsiaTheme="minorEastAsia" w:hAnsi="Arial" w:cs="Arial"/>
          <w:sz w:val="22"/>
          <w:szCs w:val="22"/>
          <w:u w:val="single"/>
          <w:lang w:eastAsia="zh-CN"/>
        </w:rPr>
        <w:t>Frequency synchronization</w:t>
      </w:r>
      <w:r w:rsidR="004A019E" w:rsidRPr="004911CC">
        <w:rPr>
          <w:rFonts w:ascii="Arial" w:eastAsiaTheme="minorEastAsia" w:hAnsi="Arial" w:cs="Arial"/>
          <w:sz w:val="22"/>
          <w:szCs w:val="22"/>
          <w:u w:val="single"/>
          <w:lang w:eastAsia="zh-CN"/>
        </w:rPr>
        <w:t xml:space="preserve"> for device 2b</w:t>
      </w:r>
    </w:p>
    <w:p w14:paraId="755F090D" w14:textId="78DFB260" w:rsidR="007457CD" w:rsidRDefault="00F80A14" w:rsidP="007457CD">
      <w:pPr>
        <w:pStyle w:val="a0"/>
        <w:spacing w:before="120" w:after="0"/>
        <w:rPr>
          <w:rFonts w:ascii="Arial" w:hAnsi="Arial" w:cs="Arial"/>
          <w:color w:val="000000" w:themeColor="text1"/>
          <w:lang w:eastAsia="zh-CN"/>
        </w:rPr>
      </w:pPr>
      <w:r>
        <w:rPr>
          <w:rFonts w:ascii="Arial" w:hAnsi="Arial" w:cs="Arial"/>
          <w:color w:val="000000" w:themeColor="text1"/>
          <w:lang w:eastAsia="zh-CN"/>
        </w:rPr>
        <w:t>So far for the study of synchronization</w:t>
      </w:r>
      <w:r w:rsidR="007457CD">
        <w:rPr>
          <w:rFonts w:ascii="Arial" w:hAnsi="Arial" w:cs="Arial"/>
          <w:color w:val="000000" w:themeColor="text1"/>
          <w:lang w:eastAsia="zh-CN"/>
        </w:rPr>
        <w:t xml:space="preserve"> aspect</w:t>
      </w:r>
      <w:r>
        <w:rPr>
          <w:rFonts w:ascii="Arial" w:hAnsi="Arial" w:cs="Arial"/>
          <w:color w:val="000000" w:themeColor="text1"/>
          <w:lang w:eastAsia="zh-CN"/>
        </w:rPr>
        <w:t xml:space="preserve"> </w:t>
      </w:r>
      <w:r w:rsidR="007457CD">
        <w:rPr>
          <w:rFonts w:ascii="Arial" w:hAnsi="Arial" w:cs="Arial"/>
          <w:color w:val="000000" w:themeColor="text1"/>
          <w:lang w:eastAsia="zh-CN"/>
        </w:rPr>
        <w:t>of</w:t>
      </w:r>
      <w:r>
        <w:rPr>
          <w:rFonts w:ascii="Arial" w:hAnsi="Arial" w:cs="Arial"/>
          <w:color w:val="000000" w:themeColor="text1"/>
          <w:lang w:eastAsia="zh-CN"/>
        </w:rPr>
        <w:t xml:space="preserve"> Rel-19 A-IoT, the main focus has been on the studying necessary signals/channels </w:t>
      </w:r>
      <w:r w:rsidR="007457CD">
        <w:rPr>
          <w:rFonts w:ascii="Arial" w:hAnsi="Arial" w:cs="Arial"/>
          <w:color w:val="000000" w:themeColor="text1"/>
          <w:lang w:eastAsia="zh-CN"/>
        </w:rPr>
        <w:t xml:space="preserve">and techniques </w:t>
      </w:r>
      <w:r>
        <w:rPr>
          <w:rFonts w:ascii="Arial" w:hAnsi="Arial" w:cs="Arial"/>
          <w:color w:val="000000" w:themeColor="text1"/>
          <w:lang w:eastAsia="zh-CN"/>
        </w:rPr>
        <w:t>that are needed and harmonized</w:t>
      </w:r>
      <w:r w:rsidR="007457CD">
        <w:rPr>
          <w:rFonts w:ascii="Arial" w:hAnsi="Arial" w:cs="Arial"/>
          <w:color w:val="000000" w:themeColor="text1"/>
          <w:lang w:eastAsia="zh-CN"/>
        </w:rPr>
        <w:t>/common</w:t>
      </w:r>
      <w:r>
        <w:rPr>
          <w:rFonts w:ascii="Arial" w:hAnsi="Arial" w:cs="Arial"/>
          <w:color w:val="000000" w:themeColor="text1"/>
          <w:lang w:eastAsia="zh-CN"/>
        </w:rPr>
        <w:t xml:space="preserve"> for all device types. That is,</w:t>
      </w:r>
    </w:p>
    <w:p w14:paraId="7031026D" w14:textId="2816EBCC" w:rsidR="007457CD" w:rsidRPr="002B65A6" w:rsidRDefault="007457CD" w:rsidP="007457CD">
      <w:pPr>
        <w:pStyle w:val="a0"/>
        <w:spacing w:after="60"/>
        <w:ind w:left="567" w:hanging="283"/>
        <w:rPr>
          <w:rFonts w:ascii="Arial" w:hAnsi="Arial" w:cs="Arial"/>
          <w:color w:val="000000" w:themeColor="text1"/>
          <w:lang w:eastAsia="zh-CN"/>
        </w:rPr>
      </w:pPr>
      <w:r w:rsidRPr="002B65A6">
        <w:rPr>
          <w:rFonts w:ascii="Arial" w:hAnsi="Arial" w:cs="Arial"/>
          <w:color w:val="000000" w:themeColor="text1"/>
          <w:lang w:eastAsia="zh-CN"/>
        </w:rPr>
        <w:t>1)</w:t>
      </w:r>
      <w:r w:rsidRPr="002B65A6">
        <w:rPr>
          <w:rFonts w:ascii="Arial" w:hAnsi="Arial" w:cs="Arial"/>
          <w:color w:val="000000" w:themeColor="text1"/>
          <w:lang w:eastAsia="zh-CN"/>
        </w:rPr>
        <w:tab/>
      </w:r>
      <w:r w:rsidR="00F80A14" w:rsidRPr="002B65A6">
        <w:rPr>
          <w:rFonts w:ascii="Arial" w:hAnsi="Arial" w:cs="Arial"/>
          <w:color w:val="000000" w:themeColor="text1"/>
          <w:lang w:eastAsia="zh-CN"/>
        </w:rPr>
        <w:t xml:space="preserve">a R2D and D2R timing acquisition signal (e.g. preamble) is included at least for timing acquisition, </w:t>
      </w:r>
    </w:p>
    <w:p w14:paraId="121860A4" w14:textId="26877BC1" w:rsidR="007457CD" w:rsidRPr="002B65A6" w:rsidRDefault="007457CD" w:rsidP="007457CD">
      <w:pPr>
        <w:pStyle w:val="a0"/>
        <w:spacing w:after="60"/>
        <w:ind w:left="567" w:hanging="283"/>
        <w:rPr>
          <w:rFonts w:ascii="Arial" w:hAnsi="Arial" w:cs="Arial"/>
          <w:color w:val="000000" w:themeColor="text1"/>
          <w:lang w:eastAsia="zh-CN"/>
        </w:rPr>
      </w:pPr>
      <w:r w:rsidRPr="002B65A6">
        <w:rPr>
          <w:rFonts w:ascii="Arial" w:hAnsi="Arial" w:cs="Arial"/>
          <w:color w:val="000000" w:themeColor="text1"/>
          <w:lang w:eastAsia="zh-CN"/>
        </w:rPr>
        <w:t>2)</w:t>
      </w:r>
      <w:r w:rsidRPr="002B65A6">
        <w:rPr>
          <w:rFonts w:ascii="Arial" w:hAnsi="Arial" w:cs="Arial"/>
          <w:color w:val="000000" w:themeColor="text1"/>
          <w:lang w:eastAsia="zh-CN"/>
        </w:rPr>
        <w:tab/>
      </w:r>
      <w:r w:rsidR="00F80A14" w:rsidRPr="002B65A6">
        <w:rPr>
          <w:rFonts w:ascii="Arial" w:hAnsi="Arial" w:cs="Arial"/>
          <w:color w:val="000000" w:themeColor="text1"/>
          <w:lang w:eastAsia="zh-CN"/>
        </w:rPr>
        <w:t xml:space="preserve">the clock-acquisition part of a R2D preamble provides at least the chip synchronization of the subsequent physical channel transmission, </w:t>
      </w:r>
    </w:p>
    <w:p w14:paraId="53833D21" w14:textId="0AD71010" w:rsidR="007457CD" w:rsidRPr="002B65A6" w:rsidRDefault="007457CD" w:rsidP="007457CD">
      <w:pPr>
        <w:pStyle w:val="a0"/>
        <w:spacing w:after="60"/>
        <w:ind w:left="567" w:hanging="283"/>
        <w:rPr>
          <w:rFonts w:ascii="Arial" w:hAnsi="Arial" w:cs="Arial"/>
          <w:color w:val="000000" w:themeColor="text1"/>
          <w:lang w:eastAsia="zh-CN"/>
        </w:rPr>
      </w:pPr>
      <w:r w:rsidRPr="002B65A6">
        <w:rPr>
          <w:rFonts w:ascii="Arial" w:hAnsi="Arial" w:cs="Arial"/>
          <w:color w:val="000000" w:themeColor="text1"/>
          <w:lang w:eastAsia="zh-CN"/>
        </w:rPr>
        <w:t>3)</w:t>
      </w:r>
      <w:r w:rsidRPr="002B65A6">
        <w:rPr>
          <w:rFonts w:ascii="Arial" w:hAnsi="Arial" w:cs="Arial"/>
          <w:color w:val="000000" w:themeColor="text1"/>
          <w:lang w:eastAsia="zh-CN"/>
        </w:rPr>
        <w:tab/>
      </w:r>
      <w:r w:rsidR="00F80A14" w:rsidRPr="002B65A6">
        <w:rPr>
          <w:rFonts w:ascii="Arial" w:hAnsi="Arial" w:cs="Arial"/>
          <w:color w:val="000000" w:themeColor="text1"/>
          <w:lang w:eastAsia="zh-CN"/>
        </w:rPr>
        <w:t>study the necessity of midamble</w:t>
      </w:r>
      <w:r w:rsidR="001E3AB3">
        <w:rPr>
          <w:rFonts w:ascii="Arial" w:hAnsi="Arial" w:cs="Arial"/>
          <w:color w:val="000000" w:themeColor="text1"/>
          <w:lang w:eastAsia="zh-CN"/>
        </w:rPr>
        <w:t xml:space="preserve"> and postamble</w:t>
      </w:r>
      <w:r w:rsidR="00F80A14" w:rsidRPr="002B65A6">
        <w:rPr>
          <w:rFonts w:ascii="Arial" w:hAnsi="Arial" w:cs="Arial"/>
          <w:color w:val="000000" w:themeColor="text1"/>
          <w:lang w:eastAsia="zh-CN"/>
        </w:rPr>
        <w:t xml:space="preserve"> for D2R transmission for the purpose</w:t>
      </w:r>
      <w:r w:rsidR="001E3AB3">
        <w:rPr>
          <w:rFonts w:ascii="Arial" w:hAnsi="Arial" w:cs="Arial"/>
          <w:color w:val="000000" w:themeColor="text1"/>
          <w:lang w:eastAsia="zh-CN"/>
        </w:rPr>
        <w:t>s</w:t>
      </w:r>
      <w:r w:rsidR="00F80A14" w:rsidRPr="002B65A6">
        <w:rPr>
          <w:rFonts w:ascii="Arial" w:hAnsi="Arial" w:cs="Arial"/>
          <w:color w:val="000000" w:themeColor="text1"/>
          <w:lang w:eastAsia="zh-CN"/>
        </w:rPr>
        <w:t xml:space="preserve"> of performing timing/frequency tracking</w:t>
      </w:r>
      <w:r w:rsidR="001E3AB3">
        <w:rPr>
          <w:rFonts w:ascii="Arial" w:hAnsi="Arial" w:cs="Arial"/>
          <w:color w:val="000000" w:themeColor="text1"/>
          <w:lang w:eastAsia="zh-CN"/>
        </w:rPr>
        <w:t>, channel and interference estimation</w:t>
      </w:r>
      <w:r w:rsidR="00F80A14" w:rsidRPr="002B65A6">
        <w:rPr>
          <w:rFonts w:ascii="Arial" w:hAnsi="Arial" w:cs="Arial"/>
          <w:color w:val="000000" w:themeColor="text1"/>
          <w:lang w:eastAsia="zh-CN"/>
        </w:rPr>
        <w:t>, and</w:t>
      </w:r>
    </w:p>
    <w:p w14:paraId="18B02796" w14:textId="68F6BD60" w:rsidR="008A6592" w:rsidRPr="00F80A14" w:rsidRDefault="007457CD" w:rsidP="007457CD">
      <w:pPr>
        <w:pStyle w:val="a0"/>
        <w:spacing w:after="60"/>
        <w:ind w:left="567" w:hanging="283"/>
        <w:rPr>
          <w:rFonts w:ascii="Arial" w:hAnsi="Arial" w:cs="Arial"/>
          <w:color w:val="000000" w:themeColor="text1"/>
          <w:lang w:eastAsia="zh-CN"/>
        </w:rPr>
      </w:pPr>
      <w:r w:rsidRPr="002B65A6">
        <w:rPr>
          <w:rFonts w:ascii="Arial" w:hAnsi="Arial" w:cs="Arial"/>
          <w:color w:val="000000" w:themeColor="text1"/>
          <w:lang w:eastAsia="zh-CN"/>
        </w:rPr>
        <w:t>4)</w:t>
      </w:r>
      <w:r w:rsidRPr="002B65A6">
        <w:rPr>
          <w:rFonts w:ascii="Arial" w:hAnsi="Arial" w:cs="Arial"/>
          <w:color w:val="000000" w:themeColor="text1"/>
          <w:lang w:eastAsia="zh-CN"/>
        </w:rPr>
        <w:tab/>
      </w:r>
      <w:r w:rsidR="00F80A14" w:rsidRPr="002B65A6">
        <w:rPr>
          <w:rFonts w:ascii="Arial" w:hAnsi="Arial" w:cs="Arial"/>
          <w:color w:val="000000" w:themeColor="text1"/>
          <w:lang w:eastAsia="zh-CN"/>
        </w:rPr>
        <w:t>study whether/how an A-IoT device can count the time with sufficient accuracy (with a certain timing error due to SFO) at least for the purposes related to TDM(A) (if needed).</w:t>
      </w:r>
      <w:r w:rsidR="00F80A14">
        <w:rPr>
          <w:rFonts w:ascii="Arial" w:hAnsi="Arial" w:cs="Arial"/>
          <w:color w:val="000000" w:themeColor="text1"/>
          <w:lang w:eastAsia="zh-CN"/>
        </w:rPr>
        <w:t xml:space="preserve"> </w:t>
      </w:r>
    </w:p>
    <w:p w14:paraId="47ECE903" w14:textId="5AE1D758" w:rsidR="007457CD" w:rsidRPr="007457CD" w:rsidRDefault="007457CD" w:rsidP="007457CD">
      <w:pPr>
        <w:pStyle w:val="a0"/>
        <w:rPr>
          <w:rFonts w:ascii="Arial" w:hAnsi="Arial" w:cs="Arial"/>
          <w:lang w:eastAsia="zh-CN"/>
        </w:rPr>
      </w:pPr>
      <w:r w:rsidRPr="007457CD">
        <w:rPr>
          <w:rFonts w:ascii="Arial" w:hAnsi="Arial" w:cs="Arial"/>
          <w:lang w:eastAsia="zh-CN"/>
        </w:rPr>
        <w:t xml:space="preserve">While it is understandable the study has been </w:t>
      </w:r>
      <w:r w:rsidR="001E3AB3">
        <w:rPr>
          <w:rFonts w:ascii="Arial" w:hAnsi="Arial" w:cs="Arial"/>
          <w:lang w:eastAsia="zh-CN"/>
        </w:rPr>
        <w:t xml:space="preserve">predominantly </w:t>
      </w:r>
      <w:r w:rsidRPr="007457CD">
        <w:rPr>
          <w:rFonts w:ascii="Arial" w:hAnsi="Arial" w:cs="Arial"/>
          <w:lang w:eastAsia="zh-CN"/>
        </w:rPr>
        <w:t>focused on harmonized design</w:t>
      </w:r>
      <w:r w:rsidR="001E3AB3">
        <w:rPr>
          <w:rFonts w:ascii="Arial" w:hAnsi="Arial" w:cs="Arial"/>
          <w:lang w:eastAsia="zh-CN"/>
        </w:rPr>
        <w:t xml:space="preserve"> aspects</w:t>
      </w:r>
      <w:r w:rsidRPr="007457CD">
        <w:rPr>
          <w:rFonts w:ascii="Arial" w:hAnsi="Arial" w:cs="Arial"/>
          <w:lang w:eastAsia="zh-CN"/>
        </w:rPr>
        <w:t xml:space="preserve"> for all device types, but other necessary </w:t>
      </w:r>
      <w:r w:rsidR="001E3AB3">
        <w:rPr>
          <w:rFonts w:ascii="Arial" w:hAnsi="Arial" w:cs="Arial"/>
          <w:lang w:eastAsia="zh-CN"/>
        </w:rPr>
        <w:t>design aspects</w:t>
      </w:r>
      <w:r w:rsidRPr="007457CD">
        <w:rPr>
          <w:rFonts w:ascii="Arial" w:hAnsi="Arial" w:cs="Arial"/>
          <w:lang w:eastAsia="zh-CN"/>
        </w:rPr>
        <w:t xml:space="preserve"> that may be specific to a certain device type (i.e., Device </w:t>
      </w:r>
      <w:r w:rsidR="001E3AB3">
        <w:rPr>
          <w:rFonts w:ascii="Arial" w:hAnsi="Arial" w:cs="Arial"/>
          <w:lang w:eastAsia="zh-CN"/>
        </w:rPr>
        <w:t xml:space="preserve">2a and </w:t>
      </w:r>
      <w:r w:rsidRPr="007457CD">
        <w:rPr>
          <w:rFonts w:ascii="Arial" w:hAnsi="Arial" w:cs="Arial"/>
          <w:lang w:eastAsia="zh-CN"/>
        </w:rPr>
        <w:t xml:space="preserve">2b) should be considered during the study as well. </w:t>
      </w:r>
      <w:r w:rsidR="001E3AB3">
        <w:rPr>
          <w:rFonts w:ascii="Arial" w:hAnsi="Arial" w:cs="Arial"/>
          <w:lang w:eastAsia="zh-CN"/>
        </w:rPr>
        <w:t xml:space="preserve">For instance, RAN1 has done extensive studies on large frequency shift that is specific only to device 2a. </w:t>
      </w:r>
      <w:r>
        <w:rPr>
          <w:rFonts w:ascii="Arial" w:hAnsi="Arial" w:cs="Arial"/>
          <w:lang w:eastAsia="zh-CN"/>
        </w:rPr>
        <w:t>In RAN#105, the following conclusion in [3] is endorsed.</w:t>
      </w:r>
    </w:p>
    <w:tbl>
      <w:tblPr>
        <w:tblStyle w:val="aa"/>
        <w:tblW w:w="10060" w:type="dxa"/>
        <w:tblLook w:val="04A0" w:firstRow="1" w:lastRow="0" w:firstColumn="1" w:lastColumn="0" w:noHBand="0" w:noVBand="1"/>
      </w:tblPr>
      <w:tblGrid>
        <w:gridCol w:w="10060"/>
      </w:tblGrid>
      <w:tr w:rsidR="007457CD" w14:paraId="1CFC335D" w14:textId="77777777" w:rsidTr="00F039BE">
        <w:tc>
          <w:tcPr>
            <w:tcW w:w="10060" w:type="dxa"/>
          </w:tcPr>
          <w:p w14:paraId="1223D229" w14:textId="1491E3B9" w:rsidR="007457CD" w:rsidRDefault="007457CD" w:rsidP="00F039BE">
            <w:pPr>
              <w:spacing w:after="60"/>
              <w:rPr>
                <w:lang w:eastAsia="zh-CN"/>
              </w:rPr>
            </w:pPr>
            <w:r w:rsidRPr="0090397C">
              <w:rPr>
                <w:b/>
                <w:lang w:eastAsia="zh-CN"/>
              </w:rPr>
              <w:t>Conclusion</w:t>
            </w:r>
            <w:r>
              <w:rPr>
                <w:b/>
                <w:lang w:eastAsia="zh-CN"/>
              </w:rPr>
              <w:t xml:space="preserve"> 9:</w:t>
            </w:r>
          </w:p>
          <w:p w14:paraId="03422E70" w14:textId="77777777" w:rsidR="007457CD" w:rsidRPr="004C0E06" w:rsidRDefault="007457CD" w:rsidP="00F039BE">
            <w:pPr>
              <w:spacing w:after="60"/>
              <w:rPr>
                <w:rFonts w:eastAsia="宋体"/>
              </w:rPr>
            </w:pPr>
            <w:r w:rsidRPr="0090397C">
              <w:rPr>
                <w:lang w:eastAsia="zh-CN"/>
              </w:rPr>
              <w:t xml:space="preserve">RAN reiterates that </w:t>
            </w:r>
            <w:r w:rsidRPr="0090397C">
              <w:rPr>
                <w:lang w:val="en-GB" w:eastAsia="ja-JP"/>
              </w:rPr>
              <w:t>“study a harmonized framework with minimized differences (where necessary)” includes studying minimized differences (where necessary) between devices, e.g. for frequency synchronization between device 1/2a and device 2b, etc.</w:t>
            </w:r>
          </w:p>
        </w:tc>
      </w:tr>
    </w:tbl>
    <w:p w14:paraId="6607F4D2" w14:textId="33455077" w:rsidR="00020606" w:rsidRPr="00201746" w:rsidRDefault="007457CD" w:rsidP="007457CD">
      <w:pPr>
        <w:pStyle w:val="a0"/>
        <w:spacing w:before="120"/>
        <w:rPr>
          <w:rFonts w:ascii="Arial" w:hAnsi="Arial" w:cs="Arial"/>
          <w:lang w:eastAsia="zh-CN"/>
        </w:rPr>
      </w:pPr>
      <w:r>
        <w:rPr>
          <w:rFonts w:ascii="Arial" w:hAnsi="Arial" w:cs="Arial"/>
          <w:lang w:eastAsia="zh-CN"/>
        </w:rPr>
        <w:t>Based on the above listed agreement</w:t>
      </w:r>
      <w:r w:rsidR="006D089D">
        <w:rPr>
          <w:rFonts w:ascii="Arial" w:hAnsi="Arial" w:cs="Arial"/>
          <w:lang w:eastAsia="zh-CN"/>
        </w:rPr>
        <w:t>s</w:t>
      </w:r>
      <w:r>
        <w:rPr>
          <w:rFonts w:ascii="Arial" w:hAnsi="Arial" w:cs="Arial"/>
          <w:lang w:eastAsia="zh-CN"/>
        </w:rPr>
        <w:t xml:space="preserve">, frequency synchronization </w:t>
      </w:r>
      <w:r w:rsidR="006D089D">
        <w:rPr>
          <w:rFonts w:ascii="Arial" w:hAnsi="Arial" w:cs="Arial"/>
          <w:lang w:eastAsia="zh-CN"/>
        </w:rPr>
        <w:t>aspect has not been considered so far</w:t>
      </w:r>
      <w:r w:rsidR="000714B2">
        <w:rPr>
          <w:rFonts w:ascii="Arial" w:hAnsi="Arial" w:cs="Arial"/>
          <w:lang w:eastAsia="zh-CN"/>
        </w:rPr>
        <w:t xml:space="preserve"> at least during online discussion</w:t>
      </w:r>
      <w:r w:rsidR="006D089D">
        <w:rPr>
          <w:rFonts w:ascii="Arial" w:hAnsi="Arial" w:cs="Arial"/>
          <w:lang w:eastAsia="zh-CN"/>
        </w:rPr>
        <w:t xml:space="preserve">. In our understanding, the tracking of frequency carrier </w:t>
      </w:r>
      <w:r w:rsidR="002D56C0">
        <w:rPr>
          <w:rFonts w:ascii="Arial" w:hAnsi="Arial" w:cs="Arial"/>
          <w:lang w:eastAsia="zh-CN"/>
        </w:rPr>
        <w:t>in</w:t>
      </w:r>
      <w:r w:rsidR="006D089D">
        <w:rPr>
          <w:rFonts w:ascii="Arial" w:hAnsi="Arial" w:cs="Arial"/>
          <w:lang w:eastAsia="zh-CN"/>
        </w:rPr>
        <w:t xml:space="preserve"> R2D for device 1 and 2a is not necessary as the RF receiver at the device will operate in a wideband manner at a frequency range that is preset by the manufacturer (i.e., needed for the operator or vendor). Furthermore, </w:t>
      </w:r>
      <w:r w:rsidR="006954D5">
        <w:rPr>
          <w:rFonts w:ascii="Arial" w:hAnsi="Arial" w:cs="Arial"/>
          <w:lang w:eastAsia="zh-CN"/>
        </w:rPr>
        <w:t>D2R transmissions for device 1 and 2a are backscattering based, and thus, fully reliant on a carrier waveform provided by the reader or an</w:t>
      </w:r>
      <w:r w:rsidR="002D56C0">
        <w:rPr>
          <w:rFonts w:ascii="Arial" w:hAnsi="Arial" w:cs="Arial"/>
          <w:lang w:eastAsia="zh-CN"/>
        </w:rPr>
        <w:t xml:space="preserve"> external</w:t>
      </w:r>
      <w:r w:rsidR="006954D5">
        <w:rPr>
          <w:rFonts w:ascii="Arial" w:hAnsi="Arial" w:cs="Arial"/>
          <w:lang w:eastAsia="zh-CN"/>
        </w:rPr>
        <w:t xml:space="preserve"> node. Therefore, there is no frequency synchronization issue that needs to be resolved</w:t>
      </w:r>
      <w:r w:rsidR="002D56C0">
        <w:rPr>
          <w:rFonts w:ascii="Arial" w:hAnsi="Arial" w:cs="Arial"/>
          <w:lang w:eastAsia="zh-CN"/>
        </w:rPr>
        <w:t xml:space="preserve"> (including small frequency shift)</w:t>
      </w:r>
      <w:r w:rsidR="006954D5">
        <w:rPr>
          <w:rFonts w:ascii="Arial" w:hAnsi="Arial" w:cs="Arial"/>
          <w:lang w:eastAsia="zh-CN"/>
        </w:rPr>
        <w:t xml:space="preserve">. </w:t>
      </w:r>
      <w:r w:rsidR="002D56C0">
        <w:rPr>
          <w:rFonts w:ascii="Arial" w:hAnsi="Arial" w:cs="Arial"/>
          <w:lang w:eastAsia="zh-CN"/>
        </w:rPr>
        <w:t xml:space="preserve">For large frequency shift, it is already concluded that device 2a </w:t>
      </w:r>
      <w:r w:rsidR="002D56C0" w:rsidRPr="002D56C0">
        <w:rPr>
          <w:rFonts w:ascii="Arial" w:hAnsi="Arial" w:cs="Arial"/>
          <w:lang w:eastAsia="zh-CN"/>
        </w:rPr>
        <w:t xml:space="preserve">requires a clock for IF generation which </w:t>
      </w:r>
      <w:r w:rsidR="002D56C0">
        <w:rPr>
          <w:rFonts w:ascii="Arial" w:hAnsi="Arial" w:cs="Arial"/>
          <w:lang w:eastAsia="zh-CN"/>
        </w:rPr>
        <w:t>needs to be</w:t>
      </w:r>
      <w:r w:rsidR="002D56C0" w:rsidRPr="002D56C0">
        <w:rPr>
          <w:rFonts w:ascii="Arial" w:hAnsi="Arial" w:cs="Arial"/>
          <w:lang w:eastAsia="zh-CN"/>
        </w:rPr>
        <w:t xml:space="preserve"> accurate enough to avoid large guard band and interference to adjacent channels/bands</w:t>
      </w:r>
      <w:r w:rsidR="002D56C0">
        <w:rPr>
          <w:rFonts w:ascii="Arial" w:hAnsi="Arial" w:cs="Arial"/>
          <w:lang w:eastAsia="zh-CN"/>
        </w:rPr>
        <w:t xml:space="preserve">, and </w:t>
      </w:r>
      <w:r w:rsidR="00020606">
        <w:rPr>
          <w:rFonts w:ascii="Arial" w:hAnsi="Arial" w:cs="Arial"/>
          <w:lang w:eastAsia="zh-CN"/>
        </w:rPr>
        <w:t>the large frequency shift may</w:t>
      </w:r>
      <w:r w:rsidR="002D56C0" w:rsidRPr="002D56C0">
        <w:rPr>
          <w:rFonts w:ascii="Arial" w:hAnsi="Arial" w:cs="Arial"/>
          <w:lang w:eastAsia="zh-CN"/>
        </w:rPr>
        <w:t xml:space="preserve"> result in [e.g., 5kHz~50kHz] of frequency uncertainty in target frequency for clock accuracy of [e.g., 0.01%~0.1%] assuming the large frequency shift range is 50MHz</w:t>
      </w:r>
      <w:r w:rsidR="002D56C0">
        <w:rPr>
          <w:rFonts w:ascii="Arial" w:hAnsi="Arial" w:cs="Arial"/>
          <w:lang w:eastAsia="zh-CN"/>
        </w:rPr>
        <w:t>.</w:t>
      </w:r>
      <w:r w:rsidR="00020606">
        <w:rPr>
          <w:rFonts w:ascii="Arial" w:hAnsi="Arial" w:cs="Arial"/>
          <w:lang w:eastAsia="zh-CN"/>
        </w:rPr>
        <w:t xml:space="preserve"> Based </w:t>
      </w:r>
      <w:r w:rsidR="00020606" w:rsidRPr="00201746">
        <w:rPr>
          <w:rFonts w:ascii="Arial" w:hAnsi="Arial" w:cs="Arial"/>
          <w:lang w:eastAsia="zh-CN"/>
        </w:rPr>
        <w:t>on this conclusion and observation, it is understood that no further study is needed in RAN1 on this aspect.</w:t>
      </w:r>
    </w:p>
    <w:p w14:paraId="392C2A7D" w14:textId="7654438A" w:rsidR="007457CD" w:rsidRPr="00201746" w:rsidRDefault="006954D5" w:rsidP="007457CD">
      <w:pPr>
        <w:pStyle w:val="a0"/>
        <w:spacing w:before="120"/>
        <w:rPr>
          <w:rFonts w:ascii="Arial" w:hAnsi="Arial" w:cs="Arial"/>
          <w:lang w:eastAsia="zh-CN"/>
        </w:rPr>
      </w:pPr>
      <w:r w:rsidRPr="00201746">
        <w:rPr>
          <w:rFonts w:ascii="Arial" w:hAnsi="Arial" w:cs="Arial"/>
          <w:lang w:eastAsia="zh-CN"/>
        </w:rPr>
        <w:t xml:space="preserve">For </w:t>
      </w:r>
      <w:r w:rsidR="005D4080">
        <w:rPr>
          <w:rFonts w:ascii="Arial" w:hAnsi="Arial" w:cs="Arial"/>
          <w:lang w:eastAsia="zh-CN"/>
        </w:rPr>
        <w:t>D</w:t>
      </w:r>
      <w:r w:rsidRPr="00201746">
        <w:rPr>
          <w:rFonts w:ascii="Arial" w:hAnsi="Arial" w:cs="Arial"/>
          <w:lang w:eastAsia="zh-CN"/>
        </w:rPr>
        <w:t xml:space="preserve">evice 2b, on the other hand, the same cannot be assumed since </w:t>
      </w:r>
      <w:r w:rsidR="005D4080">
        <w:rPr>
          <w:rFonts w:ascii="Arial" w:hAnsi="Arial" w:cs="Arial"/>
          <w:lang w:eastAsia="zh-CN"/>
        </w:rPr>
        <w:t>the</w:t>
      </w:r>
      <w:r w:rsidRPr="00201746">
        <w:rPr>
          <w:rFonts w:ascii="Arial" w:hAnsi="Arial" w:cs="Arial"/>
          <w:lang w:eastAsia="zh-CN"/>
        </w:rPr>
        <w:t xml:space="preserve"> active transmission </w:t>
      </w:r>
      <w:r w:rsidR="005D4080">
        <w:rPr>
          <w:rFonts w:ascii="Arial" w:hAnsi="Arial" w:cs="Arial"/>
          <w:lang w:eastAsia="zh-CN"/>
        </w:rPr>
        <w:t>is</w:t>
      </w:r>
      <w:r w:rsidRPr="00201746">
        <w:rPr>
          <w:rFonts w:ascii="Arial" w:hAnsi="Arial" w:cs="Arial"/>
          <w:lang w:eastAsia="zh-CN"/>
        </w:rPr>
        <w:t xml:space="preserve"> based on </w:t>
      </w:r>
      <w:r w:rsidR="008E63AD" w:rsidRPr="00201746">
        <w:rPr>
          <w:rFonts w:ascii="Arial" w:hAnsi="Arial" w:cs="Arial"/>
          <w:lang w:eastAsia="zh-CN"/>
        </w:rPr>
        <w:t>a local oscillator</w:t>
      </w:r>
      <w:r w:rsidR="005D4080">
        <w:rPr>
          <w:rFonts w:ascii="Arial" w:hAnsi="Arial" w:cs="Arial"/>
          <w:lang w:eastAsia="zh-CN"/>
        </w:rPr>
        <w:t xml:space="preserve"> (LO)</w:t>
      </w:r>
      <w:r w:rsidR="008E63AD" w:rsidRPr="00201746">
        <w:rPr>
          <w:rFonts w:ascii="Arial" w:hAnsi="Arial" w:cs="Arial"/>
          <w:lang w:eastAsia="zh-CN"/>
        </w:rPr>
        <w:t xml:space="preserve">, a mixer and a power amplifier to generate a D2R carrier at a </w:t>
      </w:r>
      <w:r w:rsidR="005D4080">
        <w:rPr>
          <w:rFonts w:ascii="Arial" w:hAnsi="Arial" w:cs="Arial"/>
          <w:lang w:eastAsia="zh-CN"/>
        </w:rPr>
        <w:t xml:space="preserve">desired </w:t>
      </w:r>
      <w:r w:rsidR="008E63AD" w:rsidRPr="00201746">
        <w:rPr>
          <w:rFonts w:ascii="Arial" w:hAnsi="Arial" w:cs="Arial"/>
          <w:lang w:eastAsia="zh-CN"/>
        </w:rPr>
        <w:t xml:space="preserve">frequency that may </w:t>
      </w:r>
      <w:r w:rsidR="008E63AD" w:rsidRPr="00201746">
        <w:rPr>
          <w:rFonts w:ascii="Arial" w:hAnsi="Arial" w:cs="Arial"/>
          <w:lang w:eastAsia="zh-CN"/>
        </w:rPr>
        <w:lastRenderedPageBreak/>
        <w:t xml:space="preserve">be configured/indicated by the reader. </w:t>
      </w:r>
      <w:r w:rsidR="005D4080">
        <w:rPr>
          <w:rFonts w:ascii="Arial" w:hAnsi="Arial" w:cs="Arial"/>
          <w:lang w:eastAsia="zh-CN"/>
        </w:rPr>
        <w:t xml:space="preserve">Under the device architecture agenda (AI 9.4.1.2), it is already agreed that a feasible LO implementation for Device 2b should be based on a FLL/PLL to </w:t>
      </w:r>
      <w:r w:rsidR="005D4080" w:rsidRPr="005D4080">
        <w:rPr>
          <w:rFonts w:ascii="Arial" w:hAnsi="Arial" w:cs="Arial"/>
          <w:lang w:eastAsia="zh-CN"/>
        </w:rPr>
        <w:t>synthes</w:t>
      </w:r>
      <w:r w:rsidR="005D4080">
        <w:rPr>
          <w:rFonts w:ascii="Arial" w:hAnsi="Arial" w:cs="Arial"/>
          <w:lang w:eastAsia="zh-CN"/>
        </w:rPr>
        <w:t xml:space="preserve">ize the desired frequency. Depending on the receiver type for Device 2b (RF-ED, ZIF or IF receiver), the same or separate LOs for Tx and Rx </w:t>
      </w:r>
      <w:r w:rsidR="00B2068C">
        <w:rPr>
          <w:rFonts w:ascii="Arial" w:hAnsi="Arial" w:cs="Arial"/>
          <w:lang w:eastAsia="zh-CN"/>
        </w:rPr>
        <w:t xml:space="preserve">may be used. It is understood that when the same LO is used for both Tx and Rx, when the clock for the LO can be calibrated according to a R2D timing acquisition signal (TAS) / preamble by observing the </w:t>
      </w:r>
      <w:r w:rsidR="00E0675C">
        <w:rPr>
          <w:rFonts w:ascii="Arial" w:hAnsi="Arial" w:cs="Arial"/>
          <w:lang w:eastAsia="zh-CN"/>
        </w:rPr>
        <w:t>rising</w:t>
      </w:r>
      <w:r w:rsidR="00B2068C">
        <w:rPr>
          <w:rFonts w:ascii="Arial" w:hAnsi="Arial" w:cs="Arial"/>
          <w:lang w:eastAsia="zh-CN"/>
        </w:rPr>
        <w:t xml:space="preserve"> and falling edges of a chip. But when separate LOs are used for Tx and Rx, a reference frequency is needed for the FLL/PLL to perform the frequency locking </w:t>
      </w:r>
      <w:r w:rsidR="006A32BA">
        <w:rPr>
          <w:rFonts w:ascii="Arial" w:hAnsi="Arial" w:cs="Arial"/>
          <w:lang w:eastAsia="zh-CN"/>
        </w:rPr>
        <w:t xml:space="preserve">operation </w:t>
      </w:r>
      <w:r w:rsidR="00B2068C">
        <w:rPr>
          <w:rFonts w:ascii="Arial" w:hAnsi="Arial" w:cs="Arial"/>
          <w:lang w:eastAsia="zh-CN"/>
        </w:rPr>
        <w:t xml:space="preserve">and then the LO will </w:t>
      </w:r>
      <w:r w:rsidR="00B2068C" w:rsidRPr="00201746">
        <w:rPr>
          <w:rFonts w:ascii="Arial" w:hAnsi="Arial" w:cs="Arial"/>
          <w:lang w:eastAsia="zh-CN"/>
        </w:rPr>
        <w:t xml:space="preserve">adjust the output frequency according to the </w:t>
      </w:r>
      <w:r w:rsidR="00B2068C">
        <w:rPr>
          <w:rFonts w:ascii="Arial" w:hAnsi="Arial" w:cs="Arial"/>
          <w:lang w:eastAsia="zh-CN"/>
        </w:rPr>
        <w:t>specified/</w:t>
      </w:r>
      <w:r w:rsidR="00B2068C" w:rsidRPr="00201746">
        <w:rPr>
          <w:rFonts w:ascii="Arial" w:hAnsi="Arial" w:cs="Arial"/>
          <w:lang w:eastAsia="zh-CN"/>
        </w:rPr>
        <w:t>desire</w:t>
      </w:r>
      <w:r w:rsidR="00B2068C">
        <w:rPr>
          <w:rFonts w:ascii="Arial" w:hAnsi="Arial" w:cs="Arial"/>
          <w:lang w:eastAsia="zh-CN"/>
        </w:rPr>
        <w:t>d</w:t>
      </w:r>
      <w:r w:rsidR="00B2068C" w:rsidRPr="00201746">
        <w:rPr>
          <w:rFonts w:ascii="Arial" w:hAnsi="Arial" w:cs="Arial"/>
          <w:lang w:eastAsia="zh-CN"/>
        </w:rPr>
        <w:t xml:space="preserve"> frequency separation</w:t>
      </w:r>
      <w:r w:rsidR="00B2068C">
        <w:rPr>
          <w:rFonts w:ascii="Arial" w:hAnsi="Arial" w:cs="Arial"/>
          <w:lang w:eastAsia="zh-CN"/>
        </w:rPr>
        <w:t xml:space="preserve"> </w:t>
      </w:r>
      <w:r w:rsidR="006A32BA">
        <w:rPr>
          <w:rFonts w:ascii="Arial" w:hAnsi="Arial" w:cs="Arial"/>
          <w:lang w:eastAsia="zh-CN"/>
        </w:rPr>
        <w:t>for</w:t>
      </w:r>
      <w:r w:rsidR="00B2068C">
        <w:rPr>
          <w:rFonts w:ascii="Arial" w:hAnsi="Arial" w:cs="Arial"/>
          <w:lang w:eastAsia="zh-CN"/>
        </w:rPr>
        <w:t xml:space="preserve"> the FDD band</w:t>
      </w:r>
      <w:r w:rsidR="00B2068C" w:rsidRPr="00201746">
        <w:rPr>
          <w:rFonts w:ascii="Arial" w:hAnsi="Arial" w:cs="Arial"/>
          <w:lang w:eastAsia="zh-CN"/>
        </w:rPr>
        <w:t>.</w:t>
      </w:r>
      <w:r w:rsidR="006A32BA">
        <w:rPr>
          <w:rFonts w:ascii="Arial" w:hAnsi="Arial" w:cs="Arial"/>
          <w:lang w:eastAsia="zh-CN"/>
        </w:rPr>
        <w:t xml:space="preserve"> This operation can also work for the case when the same LO is used for both Tx and Rx. </w:t>
      </w:r>
      <w:r w:rsidR="008E63AD" w:rsidRPr="00201746">
        <w:rPr>
          <w:rFonts w:ascii="Arial" w:hAnsi="Arial" w:cs="Arial"/>
          <w:lang w:eastAsia="zh-CN"/>
        </w:rPr>
        <w:t>As such, a</w:t>
      </w:r>
      <w:r w:rsidR="002E393A" w:rsidRPr="00201746">
        <w:rPr>
          <w:rFonts w:ascii="Arial" w:hAnsi="Arial" w:cs="Arial"/>
          <w:lang w:eastAsia="zh-CN"/>
        </w:rPr>
        <w:t>n initial</w:t>
      </w:r>
      <w:r w:rsidR="008E63AD" w:rsidRPr="00201746">
        <w:rPr>
          <w:rFonts w:ascii="Arial" w:hAnsi="Arial" w:cs="Arial"/>
          <w:lang w:eastAsia="zh-CN"/>
        </w:rPr>
        <w:t xml:space="preserve"> reference frequency would be needed for device 2b and the best reference </w:t>
      </w:r>
      <w:r w:rsidR="002E393A" w:rsidRPr="00201746">
        <w:rPr>
          <w:rFonts w:ascii="Arial" w:hAnsi="Arial" w:cs="Arial"/>
          <w:lang w:eastAsia="zh-CN"/>
        </w:rPr>
        <w:t xml:space="preserve">frequency </w:t>
      </w:r>
      <w:r w:rsidR="008E63AD" w:rsidRPr="00201746">
        <w:rPr>
          <w:rFonts w:ascii="Arial" w:hAnsi="Arial" w:cs="Arial"/>
          <w:lang w:eastAsia="zh-CN"/>
        </w:rPr>
        <w:t xml:space="preserve">would be a </w:t>
      </w:r>
      <w:r w:rsidR="006A32BA">
        <w:rPr>
          <w:rFonts w:ascii="Arial" w:hAnsi="Arial" w:cs="Arial"/>
          <w:lang w:eastAsia="zh-CN"/>
        </w:rPr>
        <w:t xml:space="preserve">dedicated sync </w:t>
      </w:r>
      <w:r w:rsidR="008E63AD" w:rsidRPr="00201746">
        <w:rPr>
          <w:rFonts w:ascii="Arial" w:hAnsi="Arial" w:cs="Arial"/>
          <w:lang w:eastAsia="zh-CN"/>
        </w:rPr>
        <w:t>signal transmitted in the R2D direction.</w:t>
      </w:r>
    </w:p>
    <w:p w14:paraId="4CB1A8D2" w14:textId="77777777" w:rsidR="00597984" w:rsidRDefault="00597984" w:rsidP="00597984">
      <w:pPr>
        <w:pStyle w:val="a0"/>
        <w:spacing w:after="0"/>
        <w:rPr>
          <w:rFonts w:ascii="Arial" w:hAnsi="Arial" w:cs="Arial"/>
          <w:lang w:eastAsia="zh-CN"/>
        </w:rPr>
      </w:pPr>
    </w:p>
    <w:p w14:paraId="413E115D" w14:textId="3DB2E2FB" w:rsidR="00C01F4D" w:rsidRPr="003E1A90" w:rsidRDefault="00597984" w:rsidP="003E1A90">
      <w:pPr>
        <w:pStyle w:val="a0"/>
        <w:spacing w:after="0"/>
        <w:rPr>
          <w:rFonts w:ascii="Arial" w:hAnsi="Arial" w:cs="Arial"/>
          <w:b/>
          <w:bCs/>
          <w:i/>
          <w:iCs/>
          <w:lang w:eastAsia="zh-CN"/>
        </w:rPr>
      </w:pPr>
      <w:r w:rsidRPr="00A536EA">
        <w:rPr>
          <w:rFonts w:ascii="Arial" w:hAnsi="Arial" w:cs="Arial"/>
          <w:b/>
          <w:bCs/>
          <w:i/>
          <w:iCs/>
          <w:lang w:eastAsia="zh-CN"/>
        </w:rPr>
        <w:t xml:space="preserve">Proposal </w:t>
      </w:r>
      <w:r w:rsidR="007A4596" w:rsidRPr="00A536EA">
        <w:rPr>
          <w:rFonts w:ascii="Arial" w:eastAsia="PMingLiU" w:hAnsi="Arial" w:cs="Arial"/>
          <w:b/>
          <w:i/>
          <w:color w:val="000000" w:themeColor="text1"/>
          <w:szCs w:val="20"/>
          <w:lang w:eastAsia="zh-TW"/>
        </w:rPr>
        <w:t>8</w:t>
      </w:r>
      <w:r w:rsidRPr="00A536EA">
        <w:rPr>
          <w:rFonts w:ascii="Arial" w:hAnsi="Arial" w:cs="Arial"/>
          <w:b/>
          <w:bCs/>
          <w:i/>
          <w:iCs/>
          <w:lang w:eastAsia="zh-CN"/>
        </w:rPr>
        <w:t xml:space="preserve">: </w:t>
      </w:r>
      <w:r w:rsidR="006A32BA" w:rsidRPr="00A536EA">
        <w:rPr>
          <w:rFonts w:ascii="Arial" w:hAnsi="Arial" w:cs="Arial"/>
          <w:b/>
          <w:bCs/>
          <w:i/>
          <w:iCs/>
          <w:lang w:eastAsia="zh-CN"/>
        </w:rPr>
        <w:t>Since a reference frequency is needed when separate LOs are used for Tx and Rx in device</w:t>
      </w:r>
      <w:r w:rsidR="006A32BA">
        <w:rPr>
          <w:rFonts w:ascii="Arial" w:hAnsi="Arial" w:cs="Arial"/>
          <w:b/>
          <w:bCs/>
          <w:i/>
          <w:iCs/>
          <w:lang w:eastAsia="zh-CN"/>
        </w:rPr>
        <w:t xml:space="preserve"> 2b, the existing R2D timing acquisition signal / preamble may not be sufficient or workable. It is proposed that a new / dedicated</w:t>
      </w:r>
      <w:r w:rsidR="004911CC">
        <w:rPr>
          <w:rFonts w:ascii="Arial" w:hAnsi="Arial" w:cs="Arial"/>
          <w:b/>
          <w:bCs/>
          <w:i/>
          <w:iCs/>
          <w:lang w:eastAsia="zh-CN"/>
        </w:rPr>
        <w:t xml:space="preserve"> synchronization</w:t>
      </w:r>
      <w:r w:rsidR="006A32BA">
        <w:rPr>
          <w:rFonts w:ascii="Arial" w:hAnsi="Arial" w:cs="Arial"/>
          <w:b/>
          <w:bCs/>
          <w:i/>
          <w:iCs/>
          <w:lang w:eastAsia="zh-CN"/>
        </w:rPr>
        <w:t xml:space="preserve"> signal is needed for synthesizing the frequency needed for D2R transmissions </w:t>
      </w:r>
      <w:r w:rsidR="004911CC">
        <w:rPr>
          <w:rFonts w:ascii="Arial" w:hAnsi="Arial" w:cs="Arial"/>
          <w:b/>
          <w:bCs/>
          <w:i/>
          <w:iCs/>
          <w:lang w:eastAsia="zh-CN"/>
        </w:rPr>
        <w:t>in</w:t>
      </w:r>
      <w:r w:rsidR="006A32BA">
        <w:rPr>
          <w:rFonts w:ascii="Arial" w:hAnsi="Arial" w:cs="Arial"/>
          <w:b/>
          <w:bCs/>
          <w:i/>
          <w:iCs/>
          <w:lang w:eastAsia="zh-CN"/>
        </w:rPr>
        <w:t xml:space="preserve"> device 2b.</w:t>
      </w:r>
      <w:bookmarkStart w:id="2" w:name="_Hlk156465705"/>
    </w:p>
    <w:bookmarkEnd w:id="2"/>
    <w:p w14:paraId="2D656FA4" w14:textId="55EDEBB9" w:rsidR="001F2742" w:rsidRDefault="001F2742" w:rsidP="001F2742">
      <w:pPr>
        <w:pStyle w:val="1"/>
        <w:spacing w:before="240"/>
      </w:pPr>
      <w:r>
        <w:t>4</w:t>
      </w:r>
      <w:r w:rsidRPr="00566193">
        <w:t xml:space="preserve">. </w:t>
      </w:r>
      <w:r>
        <w:t>Random access aspects</w:t>
      </w:r>
    </w:p>
    <w:p w14:paraId="2778ADD6" w14:textId="3E680D89" w:rsidR="001F2742" w:rsidRPr="00187974" w:rsidRDefault="001F2742" w:rsidP="001F2742">
      <w:pPr>
        <w:pStyle w:val="a0"/>
        <w:numPr>
          <w:ilvl w:val="0"/>
          <w:numId w:val="19"/>
        </w:numPr>
        <w:jc w:val="left"/>
        <w:rPr>
          <w:rFonts w:ascii="Arial" w:eastAsiaTheme="minorEastAsia" w:hAnsi="Arial" w:cs="Arial"/>
          <w:lang w:eastAsia="zh-CN"/>
        </w:rPr>
      </w:pPr>
      <w:r w:rsidRPr="00187974">
        <w:rPr>
          <w:rFonts w:ascii="Arial" w:eastAsiaTheme="minorEastAsia" w:hAnsi="Arial" w:cs="Arial"/>
          <w:lang w:eastAsia="zh-CN"/>
        </w:rPr>
        <w:t>Msg</w:t>
      </w:r>
      <w:r w:rsidR="00E64AFA">
        <w:rPr>
          <w:rFonts w:ascii="Arial" w:eastAsiaTheme="minorEastAsia" w:hAnsi="Arial" w:cs="Arial"/>
          <w:lang w:eastAsia="zh-CN"/>
        </w:rPr>
        <w:t>.</w:t>
      </w:r>
      <w:r w:rsidRPr="00187974">
        <w:rPr>
          <w:rFonts w:ascii="Arial" w:eastAsiaTheme="minorEastAsia" w:hAnsi="Arial" w:cs="Arial"/>
          <w:lang w:eastAsia="zh-CN"/>
        </w:rPr>
        <w:t xml:space="preserve"> 1 transmission</w:t>
      </w:r>
    </w:p>
    <w:p w14:paraId="5BB1BA9D" w14:textId="34BC7F2F" w:rsidR="001F2742" w:rsidRPr="00187974" w:rsidRDefault="001F2742" w:rsidP="001F2742">
      <w:pPr>
        <w:pStyle w:val="a0"/>
        <w:jc w:val="left"/>
        <w:rPr>
          <w:rFonts w:ascii="Arial" w:eastAsiaTheme="minorEastAsia" w:hAnsi="Arial" w:cs="Arial"/>
          <w:lang w:eastAsia="zh-CN"/>
        </w:rPr>
      </w:pPr>
      <w:r w:rsidRPr="00187974">
        <w:rPr>
          <w:rFonts w:ascii="Arial" w:eastAsiaTheme="minorEastAsia" w:hAnsi="Arial" w:cs="Arial"/>
          <w:lang w:eastAsia="zh-CN"/>
        </w:rPr>
        <w:t>The following agreement of Msg</w:t>
      </w:r>
      <w:r w:rsidR="00E64AFA">
        <w:rPr>
          <w:rFonts w:ascii="Arial" w:eastAsiaTheme="minorEastAsia" w:hAnsi="Arial" w:cs="Arial"/>
          <w:lang w:eastAsia="zh-CN"/>
        </w:rPr>
        <w:t>.</w:t>
      </w:r>
      <w:r w:rsidRPr="00187974">
        <w:rPr>
          <w:rFonts w:ascii="Arial" w:eastAsiaTheme="minorEastAsia" w:hAnsi="Arial" w:cs="Arial"/>
          <w:lang w:eastAsia="zh-CN"/>
        </w:rPr>
        <w:t xml:space="preserve"> 1 transmission were achieved in RAN1#118</w:t>
      </w:r>
      <w:r w:rsidR="001D7703">
        <w:rPr>
          <w:rFonts w:ascii="Arial" w:eastAsiaTheme="minorEastAsia" w:hAnsi="Arial" w:cs="Arial"/>
          <w:lang w:eastAsia="zh-CN"/>
        </w:rPr>
        <w:t>-</w:t>
      </w:r>
      <w:r w:rsidRPr="00187974">
        <w:rPr>
          <w:rFonts w:ascii="Arial" w:eastAsiaTheme="minorEastAsia" w:hAnsi="Arial" w:cs="Arial"/>
          <w:lang w:eastAsia="zh-CN"/>
        </w:rPr>
        <w:t>bis.</w:t>
      </w:r>
    </w:p>
    <w:tbl>
      <w:tblPr>
        <w:tblStyle w:val="aa"/>
        <w:tblW w:w="0" w:type="auto"/>
        <w:tblLook w:val="04A0" w:firstRow="1" w:lastRow="0" w:firstColumn="1" w:lastColumn="0" w:noHBand="0" w:noVBand="1"/>
      </w:tblPr>
      <w:tblGrid>
        <w:gridCol w:w="9770"/>
      </w:tblGrid>
      <w:tr w:rsidR="001F2742" w14:paraId="02378707" w14:textId="77777777" w:rsidTr="00B72775">
        <w:tc>
          <w:tcPr>
            <w:tcW w:w="9770" w:type="dxa"/>
          </w:tcPr>
          <w:p w14:paraId="4C510B00" w14:textId="77777777" w:rsidR="001F2742" w:rsidRPr="00187974" w:rsidRDefault="001F2742" w:rsidP="00187974">
            <w:pPr>
              <w:adjustRightInd w:val="0"/>
              <w:snapToGrid w:val="0"/>
              <w:spacing w:before="60"/>
              <w:rPr>
                <w:rFonts w:eastAsia="等线"/>
                <w:b/>
                <w:szCs w:val="20"/>
                <w:lang w:val="en-GB" w:eastAsia="zh-CN"/>
              </w:rPr>
            </w:pPr>
            <w:r w:rsidRPr="00187974">
              <w:rPr>
                <w:rFonts w:eastAsia="Batang"/>
                <w:b/>
                <w:szCs w:val="20"/>
                <w:highlight w:val="green"/>
                <w:lang w:val="en-GB"/>
              </w:rPr>
              <w:t>Agreement</w:t>
            </w:r>
          </w:p>
          <w:p w14:paraId="5C1FE367" w14:textId="77777777" w:rsidR="001F2742" w:rsidRPr="002B27EA" w:rsidRDefault="001F2742" w:rsidP="00B72775">
            <w:pPr>
              <w:adjustRightInd w:val="0"/>
              <w:snapToGrid w:val="0"/>
              <w:rPr>
                <w:rFonts w:eastAsia="Batang"/>
                <w:bCs/>
                <w:szCs w:val="20"/>
                <w:lang w:val="en-GB"/>
              </w:rPr>
            </w:pPr>
            <w:r w:rsidRPr="002B27EA">
              <w:rPr>
                <w:rFonts w:eastAsia="Batang"/>
                <w:bCs/>
                <w:szCs w:val="20"/>
                <w:lang w:val="en-GB"/>
              </w:rPr>
              <w:t>RAN1 studies following:</w:t>
            </w:r>
          </w:p>
          <w:p w14:paraId="4E63CF8B" w14:textId="77777777" w:rsidR="001F2742" w:rsidRPr="002B27EA" w:rsidRDefault="001F2742" w:rsidP="00B72775">
            <w:pPr>
              <w:numPr>
                <w:ilvl w:val="0"/>
                <w:numId w:val="42"/>
              </w:numPr>
              <w:adjustRightInd w:val="0"/>
              <w:snapToGrid w:val="0"/>
              <w:rPr>
                <w:rFonts w:eastAsia="Batang"/>
                <w:bCs/>
                <w:szCs w:val="20"/>
                <w:lang w:val="en-GB" w:eastAsia="zh-CN"/>
              </w:rPr>
            </w:pPr>
            <w:r w:rsidRPr="002B27EA">
              <w:rPr>
                <w:rFonts w:eastAsia="Batang"/>
                <w:bCs/>
                <w:szCs w:val="20"/>
                <w:lang w:val="en-GB" w:eastAsia="zh-CN"/>
              </w:rPr>
              <w:t xml:space="preserve">A R2D transmission triggering random access determines X time domain resource(s) for D2R transmission(s) for Msg1, where each D2R transmission </w:t>
            </w:r>
            <w:r w:rsidRPr="002B27EA">
              <w:rPr>
                <w:rFonts w:eastAsia="Yu Mincho"/>
                <w:bCs/>
                <w:szCs w:val="20"/>
                <w:lang w:val="en-GB" w:eastAsia="x-none"/>
              </w:rPr>
              <w:t xml:space="preserve">for Msg1 </w:t>
            </w:r>
            <w:r w:rsidRPr="002B27EA">
              <w:rPr>
                <w:rFonts w:eastAsia="Batang"/>
                <w:bCs/>
                <w:szCs w:val="20"/>
                <w:lang w:val="en-GB" w:eastAsia="zh-CN"/>
              </w:rPr>
              <w:t>occurs in one time domain resource</w:t>
            </w:r>
            <w:r w:rsidRPr="002B27EA">
              <w:rPr>
                <w:rFonts w:eastAsia="Yu Mincho"/>
                <w:bCs/>
                <w:szCs w:val="20"/>
                <w:lang w:val="en-GB" w:eastAsia="x-none"/>
              </w:rPr>
              <w:t xml:space="preserve"> of the X time domain resource(s)</w:t>
            </w:r>
            <w:r w:rsidRPr="002B27EA">
              <w:rPr>
                <w:rFonts w:eastAsia="Batang"/>
                <w:bCs/>
                <w:szCs w:val="20"/>
                <w:lang w:val="en-GB" w:eastAsia="zh-CN"/>
              </w:rPr>
              <w:t xml:space="preserve">. </w:t>
            </w:r>
          </w:p>
          <w:p w14:paraId="661DDB44" w14:textId="77777777" w:rsidR="001F2742" w:rsidRPr="002B27EA" w:rsidRDefault="001F2742" w:rsidP="00B72775">
            <w:pPr>
              <w:numPr>
                <w:ilvl w:val="0"/>
                <w:numId w:val="42"/>
              </w:numPr>
              <w:adjustRightInd w:val="0"/>
              <w:snapToGrid w:val="0"/>
              <w:rPr>
                <w:rFonts w:eastAsia="Batang"/>
                <w:bCs/>
                <w:szCs w:val="20"/>
                <w:lang w:val="en-GB" w:eastAsia="zh-CN"/>
              </w:rPr>
            </w:pPr>
            <w:r w:rsidRPr="002B27EA">
              <w:rPr>
                <w:rFonts w:eastAsia="Batang"/>
                <w:bCs/>
                <w:szCs w:val="20"/>
                <w:lang w:val="en-GB" w:eastAsia="zh-CN"/>
              </w:rPr>
              <w:t xml:space="preserve">The study includes </w:t>
            </w:r>
          </w:p>
          <w:p w14:paraId="22719C64" w14:textId="77777777" w:rsidR="001F2742" w:rsidRPr="002B27EA" w:rsidRDefault="001F2742" w:rsidP="00B72775">
            <w:pPr>
              <w:numPr>
                <w:ilvl w:val="1"/>
                <w:numId w:val="43"/>
              </w:numPr>
              <w:adjustRightInd w:val="0"/>
              <w:snapToGrid w:val="0"/>
              <w:rPr>
                <w:rFonts w:eastAsia="Batang"/>
                <w:bCs/>
                <w:szCs w:val="20"/>
                <w:lang w:val="en-GB" w:eastAsia="zh-CN"/>
              </w:rPr>
            </w:pPr>
            <w:r w:rsidRPr="002B27EA">
              <w:rPr>
                <w:rFonts w:eastAsia="Batang"/>
                <w:bCs/>
                <w:szCs w:val="20"/>
                <w:lang w:val="en-GB" w:eastAsia="zh-CN"/>
              </w:rPr>
              <w:t xml:space="preserve">Study X=1 and X&gt;1 and X&gt;=1, the maximum value of X&gt;1 should be set considering the device implementation complexity, device power consumption, the resource usage efficiency affected at least by SFO, and inventory latency. </w:t>
            </w:r>
          </w:p>
          <w:p w14:paraId="7B897640" w14:textId="77777777" w:rsidR="001F2742" w:rsidRPr="002B27EA" w:rsidRDefault="001F2742" w:rsidP="00B72775">
            <w:pPr>
              <w:numPr>
                <w:ilvl w:val="1"/>
                <w:numId w:val="43"/>
              </w:numPr>
              <w:adjustRightInd w:val="0"/>
              <w:snapToGrid w:val="0"/>
              <w:rPr>
                <w:rFonts w:eastAsia="Batang"/>
                <w:bCs/>
                <w:szCs w:val="20"/>
                <w:lang w:val="en-GB" w:eastAsia="zh-CN"/>
              </w:rPr>
            </w:pPr>
            <w:r w:rsidRPr="002B27EA">
              <w:rPr>
                <w:rFonts w:eastAsia="Batang"/>
                <w:bCs/>
                <w:szCs w:val="20"/>
                <w:lang w:val="en-GB" w:eastAsia="zh-CN"/>
              </w:rPr>
              <w:t>Size(s) for resource allocation in the time domain</w:t>
            </w:r>
          </w:p>
          <w:p w14:paraId="638A71DB" w14:textId="77777777" w:rsidR="001F2742" w:rsidRPr="002B27EA" w:rsidRDefault="001F2742" w:rsidP="00B72775">
            <w:pPr>
              <w:numPr>
                <w:ilvl w:val="1"/>
                <w:numId w:val="43"/>
              </w:numPr>
              <w:adjustRightInd w:val="0"/>
              <w:snapToGrid w:val="0"/>
              <w:rPr>
                <w:rFonts w:eastAsia="Batang"/>
                <w:bCs/>
                <w:szCs w:val="20"/>
                <w:lang w:val="en-GB" w:eastAsia="zh-CN"/>
              </w:rPr>
            </w:pPr>
            <w:r w:rsidRPr="002B27EA">
              <w:rPr>
                <w:rFonts w:eastAsia="Batang"/>
                <w:bCs/>
                <w:szCs w:val="20"/>
                <w:lang w:val="en-GB" w:eastAsia="zh-CN"/>
              </w:rPr>
              <w:t>Determination of the X time domain resource(s) by the device</w:t>
            </w:r>
          </w:p>
          <w:p w14:paraId="6E9C6E11" w14:textId="45E5B891" w:rsidR="001F2742" w:rsidRPr="00187974" w:rsidRDefault="001F2742" w:rsidP="00187974">
            <w:pPr>
              <w:numPr>
                <w:ilvl w:val="1"/>
                <w:numId w:val="43"/>
              </w:numPr>
              <w:adjustRightInd w:val="0"/>
              <w:snapToGrid w:val="0"/>
              <w:spacing w:after="60"/>
              <w:rPr>
                <w:rFonts w:eastAsia="Batang"/>
                <w:bCs/>
                <w:szCs w:val="20"/>
                <w:lang w:val="en-GB" w:eastAsia="zh-CN"/>
              </w:rPr>
            </w:pPr>
            <w:r w:rsidRPr="002B27EA">
              <w:rPr>
                <w:rFonts w:eastAsia="Batang"/>
                <w:bCs/>
                <w:szCs w:val="20"/>
                <w:lang w:val="en-GB" w:eastAsia="zh-CN"/>
              </w:rPr>
              <w:t>Addressing timing errors for adjacent time domain resources due to residual SFO of the device</w:t>
            </w:r>
          </w:p>
        </w:tc>
      </w:tr>
    </w:tbl>
    <w:p w14:paraId="1595D2DB" w14:textId="2CC63601" w:rsidR="00770C94" w:rsidRDefault="001F2742" w:rsidP="00187974">
      <w:pPr>
        <w:pStyle w:val="a0"/>
        <w:spacing w:before="120"/>
        <w:rPr>
          <w:rFonts w:ascii="Arial" w:eastAsiaTheme="minorEastAsia" w:hAnsi="Arial" w:cs="Arial"/>
          <w:lang w:eastAsia="zh-CN"/>
        </w:rPr>
      </w:pPr>
      <w:r w:rsidRPr="00187974">
        <w:rPr>
          <w:rFonts w:ascii="Arial" w:eastAsiaTheme="minorEastAsia" w:hAnsi="Arial" w:cs="Arial"/>
          <w:lang w:eastAsia="zh-CN"/>
        </w:rPr>
        <w:t xml:space="preserve">During RACH procedure, a R2D transmission </w:t>
      </w:r>
      <w:r w:rsidR="009C7DF1">
        <w:rPr>
          <w:rFonts w:ascii="Arial" w:eastAsiaTheme="minorEastAsia" w:hAnsi="Arial" w:cs="Arial"/>
          <w:lang w:eastAsia="zh-CN"/>
        </w:rPr>
        <w:t>should</w:t>
      </w:r>
      <w:r w:rsidR="009C7DF1" w:rsidRPr="00187974">
        <w:rPr>
          <w:rFonts w:ascii="Arial" w:eastAsiaTheme="minorEastAsia" w:hAnsi="Arial" w:cs="Arial"/>
          <w:lang w:eastAsia="zh-CN"/>
        </w:rPr>
        <w:t xml:space="preserve"> </w:t>
      </w:r>
      <w:r w:rsidRPr="00187974">
        <w:rPr>
          <w:rFonts w:ascii="Arial" w:eastAsiaTheme="minorEastAsia" w:hAnsi="Arial" w:cs="Arial"/>
          <w:lang w:eastAsia="zh-CN"/>
        </w:rPr>
        <w:t>be associated with X</w:t>
      </w:r>
      <w:r w:rsidR="009C7DF1">
        <w:rPr>
          <w:rFonts w:ascii="Arial" w:eastAsiaTheme="minorEastAsia" w:hAnsi="Arial" w:cs="Arial"/>
          <w:lang w:eastAsia="zh-CN"/>
        </w:rPr>
        <w:t xml:space="preserve"> ≥ 1</w:t>
      </w:r>
      <w:r w:rsidRPr="00187974">
        <w:rPr>
          <w:rFonts w:ascii="Arial" w:eastAsiaTheme="minorEastAsia" w:hAnsi="Arial" w:cs="Arial"/>
          <w:lang w:eastAsia="zh-CN"/>
        </w:rPr>
        <w:t xml:space="preserve"> time domain resources</w:t>
      </w:r>
      <w:r w:rsidR="009C7DF1">
        <w:rPr>
          <w:rFonts w:ascii="Arial" w:eastAsiaTheme="minorEastAsia" w:hAnsi="Arial" w:cs="Arial"/>
          <w:lang w:eastAsia="zh-CN"/>
        </w:rPr>
        <w:t xml:space="preserve"> to increase system capacity and at the same time minimizing Tx collision probability, considering a reader may need to make an inventory for hundreds or thousands of devices</w:t>
      </w:r>
      <w:r w:rsidRPr="00187974">
        <w:rPr>
          <w:rFonts w:ascii="Arial" w:eastAsiaTheme="minorEastAsia" w:hAnsi="Arial" w:cs="Arial"/>
          <w:lang w:eastAsia="zh-CN"/>
        </w:rPr>
        <w:t>.</w:t>
      </w:r>
      <w:r w:rsidR="009C7DF1">
        <w:rPr>
          <w:rFonts w:ascii="Arial" w:eastAsiaTheme="minorEastAsia" w:hAnsi="Arial" w:cs="Arial"/>
          <w:lang w:eastAsia="zh-CN"/>
        </w:rPr>
        <w:t xml:space="preserve"> The maximum number of X time domain resources may depend on several factors and some of which </w:t>
      </w:r>
      <w:r w:rsidR="00770C94">
        <w:rPr>
          <w:rFonts w:ascii="Arial" w:eastAsiaTheme="minorEastAsia" w:hAnsi="Arial" w:cs="Arial"/>
          <w:lang w:eastAsia="zh-CN"/>
        </w:rPr>
        <w:t xml:space="preserve">may not be controllable or pre-definable in 3GPP. For instance, the exact power consumption of a device </w:t>
      </w:r>
      <w:r w:rsidR="00BC292D">
        <w:rPr>
          <w:rFonts w:ascii="Arial" w:eastAsiaTheme="minorEastAsia" w:hAnsi="Arial" w:cs="Arial"/>
          <w:lang w:eastAsia="zh-CN"/>
        </w:rPr>
        <w:t>can</w:t>
      </w:r>
      <w:r w:rsidR="00770C94">
        <w:rPr>
          <w:rFonts w:ascii="Arial" w:eastAsiaTheme="minorEastAsia" w:hAnsi="Arial" w:cs="Arial"/>
          <w:lang w:eastAsia="zh-CN"/>
        </w:rPr>
        <w:t xml:space="preserve">not </w:t>
      </w:r>
      <w:r w:rsidR="00BC292D">
        <w:rPr>
          <w:rFonts w:ascii="Arial" w:eastAsiaTheme="minorEastAsia" w:hAnsi="Arial" w:cs="Arial"/>
          <w:lang w:eastAsia="zh-CN"/>
        </w:rPr>
        <w:t xml:space="preserve">be </w:t>
      </w:r>
      <w:r w:rsidR="00770C94">
        <w:rPr>
          <w:rFonts w:ascii="Arial" w:eastAsiaTheme="minorEastAsia" w:hAnsi="Arial" w:cs="Arial"/>
          <w:lang w:eastAsia="zh-CN"/>
        </w:rPr>
        <w:t xml:space="preserve">known </w:t>
      </w:r>
      <w:r w:rsidR="00BC292D">
        <w:rPr>
          <w:rFonts w:ascii="Arial" w:eastAsiaTheme="minorEastAsia" w:hAnsi="Arial" w:cs="Arial"/>
          <w:lang w:eastAsia="zh-CN"/>
        </w:rPr>
        <w:t xml:space="preserve">by 3GPP (as it depends on the actual implementation) </w:t>
      </w:r>
      <w:r w:rsidR="00770C94">
        <w:rPr>
          <w:rFonts w:ascii="Arial" w:eastAsiaTheme="minorEastAsia" w:hAnsi="Arial" w:cs="Arial"/>
          <w:lang w:eastAsia="zh-CN"/>
        </w:rPr>
        <w:t xml:space="preserve">and it varies dramatically between device 1 and device 2. In a system where only device 1 is deployed, the maximum value for X could be much larger than a system where only device 2 is deployed. </w:t>
      </w:r>
      <w:r w:rsidRPr="00187974">
        <w:rPr>
          <w:rFonts w:ascii="Arial" w:eastAsiaTheme="minorEastAsia" w:hAnsi="Arial" w:cs="Arial"/>
          <w:lang w:eastAsia="zh-CN"/>
        </w:rPr>
        <w:t xml:space="preserve"> </w:t>
      </w:r>
      <w:r w:rsidR="00BC292D">
        <w:rPr>
          <w:rFonts w:ascii="Arial" w:eastAsiaTheme="minorEastAsia" w:hAnsi="Arial" w:cs="Arial"/>
          <w:lang w:eastAsia="zh-CN"/>
        </w:rPr>
        <w:t xml:space="preserve">Furthermore, the residual SFO after calibration based on a prior R2D transmission could also dramatically varying between device 1 and device 2. If the residual SFO for device 2 is much lower than device 1, the X value could vary as well. </w:t>
      </w:r>
      <w:r w:rsidR="00937C9A">
        <w:rPr>
          <w:rFonts w:ascii="Arial" w:eastAsiaTheme="minorEastAsia" w:hAnsi="Arial" w:cs="Arial"/>
          <w:lang w:eastAsia="zh-CN"/>
        </w:rPr>
        <w:t xml:space="preserve">In general, when the residual SFO is low, the X can be larger. </w:t>
      </w:r>
      <w:r w:rsidR="00BC292D">
        <w:rPr>
          <w:rFonts w:ascii="Arial" w:eastAsiaTheme="minorEastAsia" w:hAnsi="Arial" w:cs="Arial"/>
          <w:lang w:eastAsia="zh-CN"/>
        </w:rPr>
        <w:t>In the end, the X time domain resources for Msg. 1 transmission in a system would need to take at least these two factors into account.</w:t>
      </w:r>
      <w:r w:rsidR="00937C9A">
        <w:rPr>
          <w:rFonts w:ascii="Arial" w:eastAsiaTheme="minorEastAsia" w:hAnsi="Arial" w:cs="Arial"/>
          <w:lang w:eastAsia="zh-CN"/>
        </w:rPr>
        <w:t xml:space="preserve"> In addition, the maximum value for X also depends on how many devices can a reader process concurrently and what is the capacity / number of devices can be Msg. 2 transmission respond to. But these design details depend on the design of Msg. 2 and possibly also Msg. 3 transmissions. This could be also tie to the RA procedure design in RAN2. It is, therefore, proposed to postpone on deciding a maximum value for X. In the end, a different approach may need to be taken to address this issue, and/or 3GPP could simply provide a range of values for X and leave the decision of how many </w:t>
      </w:r>
      <w:r w:rsidR="00D11438">
        <w:rPr>
          <w:rFonts w:ascii="Arial" w:eastAsiaTheme="minorEastAsia" w:hAnsi="Arial" w:cs="Arial"/>
          <w:lang w:eastAsia="zh-CN"/>
        </w:rPr>
        <w:t>time domain resources to allocate by the reader based on the actual deployment.</w:t>
      </w:r>
    </w:p>
    <w:p w14:paraId="072C0DF3" w14:textId="287BE084" w:rsidR="00D11438" w:rsidRDefault="00D11438" w:rsidP="00187974">
      <w:pPr>
        <w:pStyle w:val="a0"/>
        <w:spacing w:before="120"/>
        <w:rPr>
          <w:rFonts w:ascii="Arial" w:eastAsiaTheme="minorEastAsia" w:hAnsi="Arial" w:cs="Arial"/>
          <w:lang w:eastAsia="zh-CN"/>
        </w:rPr>
      </w:pPr>
      <w:r>
        <w:rPr>
          <w:rFonts w:ascii="Arial" w:eastAsiaTheme="minorEastAsia" w:hAnsi="Arial" w:cs="Arial"/>
          <w:lang w:eastAsia="zh-CN"/>
        </w:rPr>
        <w:t>As for the size(s) of a time domain resource, it also depends on the details of Msg. 1 transmission, e.g., a RN16 or a RACH sequence based on Gold or m-sequence.</w:t>
      </w:r>
    </w:p>
    <w:p w14:paraId="6F1B0D20" w14:textId="4B128E51" w:rsidR="001F2742" w:rsidRPr="00187974" w:rsidRDefault="001F2742" w:rsidP="00187974">
      <w:pPr>
        <w:pStyle w:val="a0"/>
        <w:spacing w:before="120"/>
        <w:rPr>
          <w:rFonts w:ascii="Arial" w:eastAsiaTheme="minorEastAsia" w:hAnsi="Arial" w:cs="Arial"/>
          <w:lang w:eastAsia="zh-CN"/>
        </w:rPr>
      </w:pPr>
      <w:r w:rsidRPr="00187974">
        <w:rPr>
          <w:rFonts w:ascii="Arial" w:eastAsiaTheme="minorEastAsia" w:hAnsi="Arial" w:cs="Arial"/>
          <w:lang w:eastAsia="zh-CN"/>
        </w:rPr>
        <w:t>For contention based random access, a device autonomously determine</w:t>
      </w:r>
      <w:r w:rsidR="009C7DF1">
        <w:rPr>
          <w:rFonts w:ascii="Arial" w:eastAsiaTheme="minorEastAsia" w:hAnsi="Arial" w:cs="Arial"/>
          <w:lang w:eastAsia="zh-CN"/>
        </w:rPr>
        <w:t>s</w:t>
      </w:r>
      <w:r w:rsidRPr="00187974">
        <w:rPr>
          <w:rFonts w:ascii="Arial" w:eastAsiaTheme="minorEastAsia" w:hAnsi="Arial" w:cs="Arial"/>
          <w:lang w:eastAsia="zh-CN"/>
        </w:rPr>
        <w:t xml:space="preserve"> one time domain resource within </w:t>
      </w:r>
      <w:r w:rsidR="009C7DF1">
        <w:rPr>
          <w:rFonts w:ascii="Arial" w:eastAsiaTheme="minorEastAsia" w:hAnsi="Arial" w:cs="Arial"/>
          <w:lang w:eastAsia="zh-CN"/>
        </w:rPr>
        <w:t xml:space="preserve">the </w:t>
      </w:r>
      <w:r w:rsidRPr="00187974">
        <w:rPr>
          <w:rFonts w:ascii="Arial" w:eastAsiaTheme="minorEastAsia" w:hAnsi="Arial" w:cs="Arial"/>
          <w:lang w:eastAsia="zh-CN"/>
        </w:rPr>
        <w:t>X</w:t>
      </w:r>
      <w:r w:rsidR="009C7DF1">
        <w:rPr>
          <w:rFonts w:ascii="Arial" w:eastAsiaTheme="minorEastAsia" w:hAnsi="Arial" w:cs="Arial"/>
          <w:lang w:eastAsia="zh-CN"/>
        </w:rPr>
        <w:t xml:space="preserve"> ≥ 1</w:t>
      </w:r>
      <w:r w:rsidRPr="00187974">
        <w:rPr>
          <w:rFonts w:ascii="Arial" w:eastAsiaTheme="minorEastAsia" w:hAnsi="Arial" w:cs="Arial"/>
          <w:lang w:eastAsia="zh-CN"/>
        </w:rPr>
        <w:t xml:space="preserve"> time domain resources for Msg</w:t>
      </w:r>
      <w:r w:rsidR="00E64AFA">
        <w:rPr>
          <w:rFonts w:ascii="Arial" w:eastAsiaTheme="minorEastAsia" w:hAnsi="Arial" w:cs="Arial"/>
          <w:lang w:eastAsia="zh-CN"/>
        </w:rPr>
        <w:t>.</w:t>
      </w:r>
      <w:r w:rsidRPr="00187974">
        <w:rPr>
          <w:rFonts w:ascii="Arial" w:eastAsiaTheme="minorEastAsia" w:hAnsi="Arial" w:cs="Arial"/>
          <w:lang w:eastAsia="zh-CN"/>
        </w:rPr>
        <w:t xml:space="preserve"> 1 transmission. Similar mechanism as RFID can be used. For example, the device can determine the time domain resource based on a random number.  If FDMA is supported for Msg</w:t>
      </w:r>
      <w:r w:rsidR="00E64AFA">
        <w:rPr>
          <w:rFonts w:ascii="Arial" w:eastAsiaTheme="minorEastAsia" w:hAnsi="Arial" w:cs="Arial"/>
          <w:lang w:eastAsia="zh-CN"/>
        </w:rPr>
        <w:t>.</w:t>
      </w:r>
      <w:r w:rsidRPr="00187974">
        <w:rPr>
          <w:rFonts w:ascii="Arial" w:eastAsiaTheme="minorEastAsia" w:hAnsi="Arial" w:cs="Arial"/>
          <w:lang w:eastAsia="zh-CN"/>
        </w:rPr>
        <w:t xml:space="preserve"> 1 transmission, device can further determine frequence resource for a specific time domain resource. To minimize the collision probability among devices, the frequency resource can be determined by device identity, or device type, etc. </w:t>
      </w:r>
    </w:p>
    <w:p w14:paraId="38E9DB1A" w14:textId="2F3D0091" w:rsidR="00770C94" w:rsidRPr="00A536EA" w:rsidRDefault="00770C94" w:rsidP="00AB2605">
      <w:pPr>
        <w:pStyle w:val="a0"/>
        <w:spacing w:after="240"/>
        <w:rPr>
          <w:rFonts w:ascii="Arial" w:eastAsiaTheme="minorEastAsia" w:hAnsi="Arial" w:cs="Arial"/>
          <w:b/>
          <w:bCs/>
          <w:i/>
          <w:iCs/>
          <w:lang w:eastAsia="zh-CN"/>
        </w:rPr>
      </w:pPr>
      <w:r w:rsidRPr="00A536EA">
        <w:rPr>
          <w:rFonts w:ascii="Arial" w:eastAsiaTheme="minorEastAsia" w:hAnsi="Arial" w:cs="Arial"/>
          <w:b/>
          <w:bCs/>
          <w:i/>
          <w:iCs/>
          <w:lang w:eastAsia="zh-CN"/>
        </w:rPr>
        <w:lastRenderedPageBreak/>
        <w:t xml:space="preserve">Proposal </w:t>
      </w:r>
      <w:r w:rsidR="007A4596" w:rsidRPr="00A536EA">
        <w:rPr>
          <w:rFonts w:ascii="Arial" w:eastAsiaTheme="minorEastAsia" w:hAnsi="Arial" w:cs="Arial"/>
          <w:b/>
          <w:bCs/>
          <w:i/>
          <w:iCs/>
          <w:lang w:eastAsia="zh-CN"/>
        </w:rPr>
        <w:t>9</w:t>
      </w:r>
      <w:r w:rsidRPr="00A536EA">
        <w:rPr>
          <w:rFonts w:ascii="Arial" w:eastAsiaTheme="minorEastAsia" w:hAnsi="Arial" w:cs="Arial"/>
          <w:b/>
          <w:bCs/>
          <w:i/>
          <w:iCs/>
          <w:lang w:eastAsia="zh-CN"/>
        </w:rPr>
        <w:t xml:space="preserve">: </w:t>
      </w:r>
      <w:r w:rsidR="00D11438" w:rsidRPr="00A536EA">
        <w:rPr>
          <w:rFonts w:ascii="Arial" w:eastAsiaTheme="minorEastAsia" w:hAnsi="Arial" w:cs="Arial"/>
          <w:b/>
          <w:bCs/>
          <w:i/>
          <w:iCs/>
          <w:lang w:eastAsia="zh-CN"/>
        </w:rPr>
        <w:t>A R2D transmission triggering random access determines X time domain resource(s) for Msg. 1 transmission(s), where X should be ≥ 1 for higher system capacity and lower Tx collision probability.</w:t>
      </w:r>
    </w:p>
    <w:p w14:paraId="04FC62B8" w14:textId="76122569" w:rsidR="00477D67" w:rsidRPr="00187974" w:rsidRDefault="001F2742" w:rsidP="00770C94">
      <w:pPr>
        <w:pStyle w:val="a0"/>
        <w:spacing w:after="240"/>
        <w:rPr>
          <w:rFonts w:ascii="Arial" w:eastAsiaTheme="minorEastAsia" w:hAnsi="Arial" w:cs="Arial"/>
          <w:b/>
          <w:bCs/>
          <w:i/>
          <w:iCs/>
          <w:lang w:eastAsia="zh-CN"/>
        </w:rPr>
      </w:pPr>
      <w:r w:rsidRPr="00A536EA">
        <w:rPr>
          <w:rFonts w:ascii="Arial" w:eastAsiaTheme="minorEastAsia" w:hAnsi="Arial" w:cs="Arial"/>
          <w:b/>
          <w:bCs/>
          <w:i/>
          <w:iCs/>
          <w:lang w:eastAsia="zh-CN"/>
        </w:rPr>
        <w:t xml:space="preserve">Proposal </w:t>
      </w:r>
      <w:r w:rsidR="007A4596" w:rsidRPr="00A536EA">
        <w:rPr>
          <w:rFonts w:ascii="Arial" w:eastAsiaTheme="minorEastAsia" w:hAnsi="Arial" w:cs="Arial"/>
          <w:b/>
          <w:bCs/>
          <w:i/>
          <w:iCs/>
          <w:lang w:eastAsia="zh-CN"/>
        </w:rPr>
        <w:t>10</w:t>
      </w:r>
      <w:r w:rsidRPr="00A536EA">
        <w:rPr>
          <w:rFonts w:ascii="Arial" w:eastAsiaTheme="minorEastAsia" w:hAnsi="Arial" w:cs="Arial"/>
          <w:b/>
          <w:bCs/>
          <w:i/>
          <w:iCs/>
          <w:lang w:eastAsia="zh-CN"/>
        </w:rPr>
        <w:t>: For Msg</w:t>
      </w:r>
      <w:r w:rsidR="00E64AFA" w:rsidRPr="00A536EA">
        <w:rPr>
          <w:rFonts w:ascii="Arial" w:eastAsiaTheme="minorEastAsia" w:hAnsi="Arial" w:cs="Arial"/>
          <w:b/>
          <w:bCs/>
          <w:i/>
          <w:iCs/>
          <w:lang w:eastAsia="zh-CN"/>
        </w:rPr>
        <w:t>.</w:t>
      </w:r>
      <w:r w:rsidRPr="00A536EA">
        <w:rPr>
          <w:rFonts w:ascii="Arial" w:eastAsiaTheme="minorEastAsia" w:hAnsi="Arial" w:cs="Arial"/>
          <w:b/>
          <w:bCs/>
          <w:i/>
          <w:iCs/>
          <w:lang w:eastAsia="zh-CN"/>
        </w:rPr>
        <w:t xml:space="preserve"> 1 transmission, the following factors can be considered by device for determining time/frequency resources: random number, device ID, device type, etc.</w:t>
      </w:r>
    </w:p>
    <w:p w14:paraId="7B6DB86A" w14:textId="41D1037D" w:rsidR="001F2742" w:rsidRPr="00187974" w:rsidRDefault="001F2742" w:rsidP="001F2742">
      <w:pPr>
        <w:pStyle w:val="a0"/>
        <w:numPr>
          <w:ilvl w:val="0"/>
          <w:numId w:val="19"/>
        </w:numPr>
        <w:jc w:val="left"/>
        <w:rPr>
          <w:rFonts w:ascii="Arial" w:eastAsiaTheme="minorEastAsia" w:hAnsi="Arial" w:cs="Arial"/>
          <w:lang w:eastAsia="zh-CN"/>
        </w:rPr>
      </w:pPr>
      <w:r w:rsidRPr="00187974">
        <w:rPr>
          <w:rFonts w:ascii="Arial" w:eastAsiaTheme="minorEastAsia" w:hAnsi="Arial" w:cs="Arial"/>
          <w:lang w:eastAsia="zh-CN"/>
        </w:rPr>
        <w:t>Msg</w:t>
      </w:r>
      <w:r w:rsidR="00E64AFA">
        <w:rPr>
          <w:rFonts w:ascii="Arial" w:eastAsiaTheme="minorEastAsia" w:hAnsi="Arial" w:cs="Arial"/>
          <w:lang w:eastAsia="zh-CN"/>
        </w:rPr>
        <w:t>.</w:t>
      </w:r>
      <w:r w:rsidRPr="00187974">
        <w:rPr>
          <w:rFonts w:ascii="Arial" w:eastAsiaTheme="minorEastAsia" w:hAnsi="Arial" w:cs="Arial"/>
          <w:lang w:eastAsia="zh-CN"/>
        </w:rPr>
        <w:t xml:space="preserve"> 2 transmission</w:t>
      </w:r>
    </w:p>
    <w:p w14:paraId="3B48ACA0" w14:textId="0A7F9A7F" w:rsidR="001F2742" w:rsidRPr="00187974" w:rsidRDefault="001F2742" w:rsidP="001F2742">
      <w:pPr>
        <w:pStyle w:val="a0"/>
        <w:jc w:val="left"/>
        <w:rPr>
          <w:rFonts w:ascii="Arial" w:eastAsiaTheme="minorEastAsia" w:hAnsi="Arial" w:cs="Arial"/>
          <w:lang w:eastAsia="zh-CN"/>
        </w:rPr>
      </w:pPr>
      <w:r w:rsidRPr="00187974">
        <w:rPr>
          <w:rFonts w:ascii="Arial" w:eastAsiaTheme="minorEastAsia" w:hAnsi="Arial" w:cs="Arial"/>
          <w:lang w:eastAsia="zh-CN"/>
        </w:rPr>
        <w:t>Agreements of Msg</w:t>
      </w:r>
      <w:r w:rsidR="00E64AFA">
        <w:rPr>
          <w:rFonts w:ascii="Arial" w:eastAsiaTheme="minorEastAsia" w:hAnsi="Arial" w:cs="Arial"/>
          <w:lang w:eastAsia="zh-CN"/>
        </w:rPr>
        <w:t>.</w:t>
      </w:r>
      <w:r w:rsidRPr="00187974">
        <w:rPr>
          <w:rFonts w:ascii="Arial" w:eastAsiaTheme="minorEastAsia" w:hAnsi="Arial" w:cs="Arial"/>
          <w:lang w:eastAsia="zh-CN"/>
        </w:rPr>
        <w:t xml:space="preserve"> 2 transmission were as follows:</w:t>
      </w:r>
    </w:p>
    <w:tbl>
      <w:tblPr>
        <w:tblStyle w:val="aa"/>
        <w:tblW w:w="0" w:type="auto"/>
        <w:tblLook w:val="04A0" w:firstRow="1" w:lastRow="0" w:firstColumn="1" w:lastColumn="0" w:noHBand="0" w:noVBand="1"/>
      </w:tblPr>
      <w:tblGrid>
        <w:gridCol w:w="9770"/>
      </w:tblGrid>
      <w:tr w:rsidR="001F2742" w14:paraId="539B58F1" w14:textId="77777777" w:rsidTr="00B72775">
        <w:tc>
          <w:tcPr>
            <w:tcW w:w="9770" w:type="dxa"/>
          </w:tcPr>
          <w:p w14:paraId="6E13422D" w14:textId="77777777" w:rsidR="001F2742" w:rsidRPr="00187974" w:rsidRDefault="001F2742" w:rsidP="00187974">
            <w:pPr>
              <w:adjustRightInd w:val="0"/>
              <w:snapToGrid w:val="0"/>
              <w:spacing w:before="60"/>
              <w:rPr>
                <w:rFonts w:eastAsia="Batang"/>
                <w:b/>
                <w:szCs w:val="20"/>
                <w:lang w:val="en-GB"/>
              </w:rPr>
            </w:pPr>
            <w:r w:rsidRPr="00187974">
              <w:rPr>
                <w:rFonts w:eastAsia="Batang"/>
                <w:b/>
                <w:szCs w:val="20"/>
                <w:highlight w:val="green"/>
                <w:lang w:val="en-GB"/>
              </w:rPr>
              <w:t>Agreement</w:t>
            </w:r>
          </w:p>
          <w:p w14:paraId="73DEA032" w14:textId="77777777" w:rsidR="001F2742" w:rsidRPr="002B27EA" w:rsidRDefault="001F2742" w:rsidP="00B72775">
            <w:pPr>
              <w:adjustRightInd w:val="0"/>
              <w:snapToGrid w:val="0"/>
              <w:rPr>
                <w:rFonts w:eastAsia="Batang"/>
                <w:bCs/>
                <w:szCs w:val="20"/>
                <w:lang w:val="en-GB"/>
              </w:rPr>
            </w:pPr>
            <w:r w:rsidRPr="002B27EA">
              <w:rPr>
                <w:rFonts w:eastAsia="Batang"/>
                <w:bCs/>
                <w:szCs w:val="20"/>
                <w:lang w:val="en-GB"/>
              </w:rPr>
              <w:t xml:space="preserve">RAN1 studies the following options for Msg2 transmission in response to multiple Msg1 transmissions, which is initiated by a R2D transmission triggering random access. </w:t>
            </w:r>
          </w:p>
          <w:p w14:paraId="3EB49513" w14:textId="77777777" w:rsidR="001F2742" w:rsidRPr="002B27EA" w:rsidRDefault="001F2742" w:rsidP="00B72775">
            <w:pPr>
              <w:numPr>
                <w:ilvl w:val="0"/>
                <w:numId w:val="45"/>
              </w:numPr>
              <w:adjustRightInd w:val="0"/>
              <w:snapToGrid w:val="0"/>
              <w:ind w:left="442" w:hanging="442"/>
              <w:rPr>
                <w:rFonts w:eastAsia="Batang"/>
                <w:bCs/>
                <w:szCs w:val="20"/>
                <w:lang w:val="en-GB" w:eastAsia="x-none"/>
              </w:rPr>
            </w:pPr>
            <w:r w:rsidRPr="002B27EA">
              <w:rPr>
                <w:rFonts w:eastAsia="Batang"/>
                <w:bCs/>
                <w:szCs w:val="20"/>
                <w:lang w:val="en-GB" w:eastAsia="x-none"/>
              </w:rPr>
              <w:t>Option 1: A</w:t>
            </w:r>
            <w:r w:rsidRPr="002B27EA">
              <w:rPr>
                <w:rFonts w:eastAsia="Batang"/>
                <w:bCs/>
                <w:szCs w:val="20"/>
                <w:lang w:val="en-GB" w:eastAsia="zh-CN"/>
              </w:rPr>
              <w:t xml:space="preserve"> </w:t>
            </w:r>
            <w:r w:rsidRPr="002B27EA">
              <w:rPr>
                <w:rFonts w:eastAsia="Batang"/>
                <w:bCs/>
                <w:szCs w:val="20"/>
                <w:lang w:val="en-GB" w:eastAsia="x-none"/>
              </w:rPr>
              <w:t>PRDCH for Msg2 transmission corresponds to a A-IoT Msg1 received from one device</w:t>
            </w:r>
          </w:p>
          <w:p w14:paraId="30C7DDEF" w14:textId="77777777" w:rsidR="001F2742" w:rsidRPr="002B27EA" w:rsidRDefault="001F2742" w:rsidP="00B72775">
            <w:pPr>
              <w:numPr>
                <w:ilvl w:val="0"/>
                <w:numId w:val="45"/>
              </w:numPr>
              <w:adjustRightInd w:val="0"/>
              <w:snapToGrid w:val="0"/>
              <w:ind w:left="442" w:hanging="442"/>
              <w:rPr>
                <w:rFonts w:eastAsia="Batang"/>
                <w:bCs/>
                <w:szCs w:val="20"/>
                <w:lang w:val="en-GB" w:eastAsia="x-none"/>
              </w:rPr>
            </w:pPr>
            <w:r w:rsidRPr="002B27EA">
              <w:rPr>
                <w:rFonts w:eastAsia="Batang"/>
                <w:bCs/>
                <w:szCs w:val="20"/>
                <w:lang w:val="en-GB" w:eastAsia="x-none"/>
              </w:rPr>
              <w:t>Option 2: A PRDCH for Msg2 transmission corresponds to multiple A-IoT Msg1 received from different devices</w:t>
            </w:r>
          </w:p>
          <w:p w14:paraId="7E99E01A" w14:textId="77777777" w:rsidR="001F2742" w:rsidRPr="002B27EA" w:rsidRDefault="001F2742" w:rsidP="00B72775">
            <w:pPr>
              <w:rPr>
                <w:rFonts w:eastAsia="Batang"/>
                <w:iCs/>
                <w:szCs w:val="20"/>
                <w:lang w:val="en-GB" w:eastAsia="x-none"/>
              </w:rPr>
            </w:pPr>
          </w:p>
          <w:p w14:paraId="7037542E" w14:textId="77777777" w:rsidR="001F2742" w:rsidRPr="00187974" w:rsidRDefault="001F2742" w:rsidP="00B72775">
            <w:pPr>
              <w:widowControl w:val="0"/>
              <w:autoSpaceDN w:val="0"/>
              <w:adjustRightInd w:val="0"/>
              <w:snapToGrid w:val="0"/>
              <w:rPr>
                <w:rFonts w:eastAsia="等线"/>
                <w:b/>
                <w:szCs w:val="20"/>
                <w:lang w:eastAsia="zh-CN"/>
              </w:rPr>
            </w:pPr>
            <w:r w:rsidRPr="00187974">
              <w:rPr>
                <w:rFonts w:eastAsia="等线"/>
                <w:b/>
                <w:szCs w:val="20"/>
                <w:highlight w:val="green"/>
                <w:lang w:eastAsia="zh-CN"/>
              </w:rPr>
              <w:t>Agreement</w:t>
            </w:r>
          </w:p>
          <w:p w14:paraId="05DEE8F3" w14:textId="7DE53F96" w:rsidR="001F2742" w:rsidRPr="00187974" w:rsidRDefault="001F2742" w:rsidP="00187974">
            <w:pPr>
              <w:widowControl w:val="0"/>
              <w:autoSpaceDN w:val="0"/>
              <w:adjustRightInd w:val="0"/>
              <w:snapToGrid w:val="0"/>
              <w:spacing w:after="60"/>
              <w:rPr>
                <w:rFonts w:eastAsia="等线"/>
                <w:bCs/>
                <w:szCs w:val="20"/>
                <w:lang w:eastAsia="zh-CN"/>
              </w:rPr>
            </w:pPr>
            <w:r w:rsidRPr="002B27EA">
              <w:rPr>
                <w:rFonts w:eastAsia="等线"/>
                <w:bCs/>
                <w:szCs w:val="20"/>
                <w:lang w:eastAsia="zh-CN"/>
              </w:rPr>
              <w:t>RAN1 studies the starting time and time duration for Msg2 monitoring for Msg2 reception.</w:t>
            </w:r>
          </w:p>
        </w:tc>
      </w:tr>
    </w:tbl>
    <w:p w14:paraId="3BED331B" w14:textId="21EA9DFB" w:rsidR="001F2742" w:rsidRPr="00187974" w:rsidRDefault="001F2742" w:rsidP="00187974">
      <w:pPr>
        <w:pStyle w:val="a0"/>
        <w:spacing w:before="120"/>
        <w:rPr>
          <w:rFonts w:ascii="Arial" w:eastAsiaTheme="minorEastAsia" w:hAnsi="Arial" w:cs="Arial"/>
          <w:lang w:eastAsia="zh-CN"/>
        </w:rPr>
      </w:pPr>
      <w:r w:rsidRPr="00187974">
        <w:rPr>
          <w:rFonts w:ascii="Arial" w:eastAsiaTheme="minorEastAsia" w:hAnsi="Arial" w:cs="Arial"/>
          <w:lang w:eastAsia="zh-CN"/>
        </w:rPr>
        <w:t>If TDMA is applied for Msg</w:t>
      </w:r>
      <w:r w:rsidR="00E64AFA">
        <w:rPr>
          <w:rFonts w:ascii="Arial" w:eastAsiaTheme="minorEastAsia" w:hAnsi="Arial" w:cs="Arial"/>
          <w:lang w:eastAsia="zh-CN"/>
        </w:rPr>
        <w:t>.</w:t>
      </w:r>
      <w:r w:rsidRPr="00187974">
        <w:rPr>
          <w:rFonts w:ascii="Arial" w:eastAsiaTheme="minorEastAsia" w:hAnsi="Arial" w:cs="Arial"/>
          <w:lang w:eastAsia="zh-CN"/>
        </w:rPr>
        <w:t xml:space="preserve"> 1 transmission, when reader receives Msg</w:t>
      </w:r>
      <w:r w:rsidR="00E64AFA">
        <w:rPr>
          <w:rFonts w:ascii="Arial" w:eastAsiaTheme="minorEastAsia" w:hAnsi="Arial" w:cs="Arial"/>
          <w:lang w:eastAsia="zh-CN"/>
        </w:rPr>
        <w:t>.</w:t>
      </w:r>
      <w:r w:rsidRPr="00187974">
        <w:rPr>
          <w:rFonts w:ascii="Arial" w:eastAsiaTheme="minorEastAsia" w:hAnsi="Arial" w:cs="Arial"/>
          <w:lang w:eastAsia="zh-CN"/>
        </w:rPr>
        <w:t xml:space="preserve"> 1 from device(s), the reader needs to send Msg</w:t>
      </w:r>
      <w:r w:rsidR="00E64AFA">
        <w:rPr>
          <w:rFonts w:ascii="Arial" w:eastAsiaTheme="minorEastAsia" w:hAnsi="Arial" w:cs="Arial"/>
          <w:lang w:eastAsia="zh-CN"/>
        </w:rPr>
        <w:t>.</w:t>
      </w:r>
      <w:r w:rsidRPr="00187974">
        <w:rPr>
          <w:rFonts w:ascii="Arial" w:eastAsiaTheme="minorEastAsia" w:hAnsi="Arial" w:cs="Arial"/>
          <w:lang w:eastAsia="zh-CN"/>
        </w:rPr>
        <w:t xml:space="preserve"> 2 to the devices in response to Msg 1 transmission. Figure </w:t>
      </w:r>
      <w:r w:rsidR="00CD30BB">
        <w:rPr>
          <w:rFonts w:ascii="Arial" w:eastAsiaTheme="minorEastAsia" w:hAnsi="Arial" w:cs="Arial"/>
          <w:lang w:eastAsia="zh-CN"/>
        </w:rPr>
        <w:t>4</w:t>
      </w:r>
      <w:r w:rsidRPr="00187974">
        <w:rPr>
          <w:rFonts w:ascii="Arial" w:eastAsiaTheme="minorEastAsia" w:hAnsi="Arial" w:cs="Arial"/>
          <w:lang w:eastAsia="zh-CN"/>
        </w:rPr>
        <w:t xml:space="preserve">(a) and Figure </w:t>
      </w:r>
      <w:r w:rsidR="00CD30BB">
        <w:rPr>
          <w:rFonts w:ascii="Arial" w:eastAsiaTheme="minorEastAsia" w:hAnsi="Arial" w:cs="Arial"/>
          <w:lang w:eastAsia="zh-CN"/>
        </w:rPr>
        <w:t>4</w:t>
      </w:r>
      <w:r w:rsidRPr="00187974">
        <w:rPr>
          <w:rFonts w:ascii="Arial" w:eastAsiaTheme="minorEastAsia" w:hAnsi="Arial" w:cs="Arial"/>
          <w:lang w:eastAsia="zh-CN"/>
        </w:rPr>
        <w:t>(b) below correspond to Option 1 and Option 2 respectively.  For Option 1, the transmission time of each Msg</w:t>
      </w:r>
      <w:r w:rsidR="00E64AFA">
        <w:rPr>
          <w:rFonts w:ascii="Arial" w:eastAsiaTheme="minorEastAsia" w:hAnsi="Arial" w:cs="Arial"/>
          <w:lang w:eastAsia="zh-CN"/>
        </w:rPr>
        <w:t>.</w:t>
      </w:r>
      <w:r w:rsidRPr="00187974">
        <w:rPr>
          <w:rFonts w:ascii="Arial" w:eastAsiaTheme="minorEastAsia" w:hAnsi="Arial" w:cs="Arial"/>
          <w:lang w:eastAsia="zh-CN"/>
        </w:rPr>
        <w:t xml:space="preserve"> 2 can be determined by </w:t>
      </w:r>
      <w:r w:rsidRPr="00187974">
        <w:rPr>
          <w:rFonts w:ascii="Arial" w:hAnsi="Arial" w:cs="Arial"/>
          <w:bCs/>
        </w:rPr>
        <w:t>T</w:t>
      </w:r>
      <w:r w:rsidRPr="00187974">
        <w:rPr>
          <w:rFonts w:ascii="Arial" w:hAnsi="Arial" w:cs="Arial"/>
          <w:bCs/>
          <w:vertAlign w:val="subscript"/>
        </w:rPr>
        <w:t>D2R_min</w:t>
      </w:r>
      <w:r w:rsidRPr="00187974">
        <w:rPr>
          <w:rFonts w:ascii="Arial" w:eastAsiaTheme="minorEastAsia" w:hAnsi="Arial" w:cs="Arial"/>
          <w:bCs/>
          <w:lang w:eastAsia="zh-CN"/>
        </w:rPr>
        <w:t xml:space="preserve"> of associated Msg</w:t>
      </w:r>
      <w:r w:rsidR="00E64AFA">
        <w:rPr>
          <w:rFonts w:ascii="Arial" w:eastAsiaTheme="minorEastAsia" w:hAnsi="Arial" w:cs="Arial"/>
          <w:bCs/>
          <w:lang w:eastAsia="zh-CN"/>
        </w:rPr>
        <w:t>.</w:t>
      </w:r>
      <w:r w:rsidRPr="00187974">
        <w:rPr>
          <w:rFonts w:ascii="Arial" w:eastAsiaTheme="minorEastAsia" w:hAnsi="Arial" w:cs="Arial"/>
          <w:bCs/>
          <w:lang w:eastAsia="zh-CN"/>
        </w:rPr>
        <w:t xml:space="preserve"> 1 transmission. If </w:t>
      </w:r>
      <w:r w:rsidRPr="00187974">
        <w:rPr>
          <w:rFonts w:ascii="Arial" w:hAnsi="Arial" w:cs="Arial"/>
          <w:bCs/>
        </w:rPr>
        <w:t>T</w:t>
      </w:r>
      <w:r w:rsidRPr="00187974">
        <w:rPr>
          <w:rFonts w:ascii="Arial" w:hAnsi="Arial" w:cs="Arial"/>
          <w:bCs/>
          <w:vertAlign w:val="subscript"/>
        </w:rPr>
        <w:t>D2R_m</w:t>
      </w:r>
      <w:r w:rsidRPr="00187974">
        <w:rPr>
          <w:rFonts w:ascii="Arial" w:eastAsiaTheme="minorEastAsia" w:hAnsi="Arial" w:cs="Arial"/>
          <w:bCs/>
          <w:vertAlign w:val="subscript"/>
          <w:lang w:eastAsia="zh-CN"/>
        </w:rPr>
        <w:t>ax</w:t>
      </w:r>
      <w:r w:rsidRPr="00187974">
        <w:rPr>
          <w:rFonts w:ascii="Arial" w:eastAsiaTheme="minorEastAsia" w:hAnsi="Arial" w:cs="Arial"/>
          <w:bCs/>
          <w:lang w:eastAsia="zh-CN"/>
        </w:rPr>
        <w:t xml:space="preserve"> </w:t>
      </w:r>
      <w:r w:rsidR="00C1697C">
        <w:rPr>
          <w:rFonts w:ascii="Arial" w:eastAsiaTheme="minorEastAsia" w:hAnsi="Arial" w:cs="Arial"/>
          <w:bCs/>
          <w:lang w:eastAsia="zh-CN"/>
        </w:rPr>
        <w:t>is</w:t>
      </w:r>
      <w:r w:rsidRPr="00187974">
        <w:rPr>
          <w:rFonts w:ascii="Arial" w:eastAsiaTheme="minorEastAsia" w:hAnsi="Arial" w:cs="Arial"/>
          <w:bCs/>
          <w:lang w:eastAsia="zh-CN"/>
        </w:rPr>
        <w:t xml:space="preserve"> introduced to limit the maximum delay of Msg</w:t>
      </w:r>
      <w:r w:rsidR="00E64AFA">
        <w:rPr>
          <w:rFonts w:ascii="Arial" w:eastAsiaTheme="minorEastAsia" w:hAnsi="Arial" w:cs="Arial"/>
          <w:bCs/>
          <w:lang w:eastAsia="zh-CN"/>
        </w:rPr>
        <w:t>.</w:t>
      </w:r>
      <w:r w:rsidRPr="00187974">
        <w:rPr>
          <w:rFonts w:ascii="Arial" w:eastAsiaTheme="minorEastAsia" w:hAnsi="Arial" w:cs="Arial"/>
          <w:bCs/>
          <w:lang w:eastAsia="zh-CN"/>
        </w:rPr>
        <w:t xml:space="preserve"> 2 transmission, the Msg</w:t>
      </w:r>
      <w:r w:rsidR="00E64AFA">
        <w:rPr>
          <w:rFonts w:ascii="Arial" w:eastAsiaTheme="minorEastAsia" w:hAnsi="Arial" w:cs="Arial"/>
          <w:bCs/>
          <w:lang w:eastAsia="zh-CN"/>
        </w:rPr>
        <w:t>.</w:t>
      </w:r>
      <w:r w:rsidRPr="00187974">
        <w:rPr>
          <w:rFonts w:ascii="Arial" w:eastAsiaTheme="minorEastAsia" w:hAnsi="Arial" w:cs="Arial"/>
          <w:bCs/>
          <w:lang w:eastAsia="zh-CN"/>
        </w:rPr>
        <w:t xml:space="preserve"> 2 transmission should be within [</w:t>
      </w:r>
      <w:r w:rsidRPr="00187974">
        <w:rPr>
          <w:rFonts w:ascii="Arial" w:hAnsi="Arial" w:cs="Arial"/>
          <w:bCs/>
        </w:rPr>
        <w:t>T</w:t>
      </w:r>
      <w:r w:rsidRPr="00187974">
        <w:rPr>
          <w:rFonts w:ascii="Arial" w:hAnsi="Arial" w:cs="Arial"/>
          <w:bCs/>
          <w:vertAlign w:val="subscript"/>
        </w:rPr>
        <w:t>D2R_</w:t>
      </w:r>
      <w:proofErr w:type="gramStart"/>
      <w:r w:rsidRPr="00187974">
        <w:rPr>
          <w:rFonts w:ascii="Arial" w:hAnsi="Arial" w:cs="Arial"/>
          <w:bCs/>
          <w:vertAlign w:val="subscript"/>
        </w:rPr>
        <w:t>min</w:t>
      </w:r>
      <w:r w:rsidRPr="00187974">
        <w:rPr>
          <w:rFonts w:ascii="Arial" w:eastAsiaTheme="minorEastAsia" w:hAnsi="Arial" w:cs="Arial"/>
          <w:bCs/>
          <w:vertAlign w:val="subscript"/>
          <w:lang w:eastAsia="zh-CN"/>
        </w:rPr>
        <w:t xml:space="preserve"> ,</w:t>
      </w:r>
      <w:proofErr w:type="gramEnd"/>
      <w:r w:rsidRPr="00187974">
        <w:rPr>
          <w:rFonts w:ascii="Arial" w:eastAsiaTheme="minorEastAsia" w:hAnsi="Arial" w:cs="Arial"/>
          <w:bCs/>
          <w:vertAlign w:val="subscript"/>
          <w:lang w:eastAsia="zh-CN"/>
        </w:rPr>
        <w:t xml:space="preserve"> </w:t>
      </w:r>
      <w:r w:rsidRPr="00187974">
        <w:rPr>
          <w:rFonts w:ascii="Arial" w:hAnsi="Arial" w:cs="Arial"/>
          <w:bCs/>
        </w:rPr>
        <w:t>T</w:t>
      </w:r>
      <w:r w:rsidRPr="00187974">
        <w:rPr>
          <w:rFonts w:ascii="Arial" w:hAnsi="Arial" w:cs="Arial"/>
          <w:bCs/>
          <w:vertAlign w:val="subscript"/>
        </w:rPr>
        <w:t>D2R_m</w:t>
      </w:r>
      <w:r w:rsidRPr="00187974">
        <w:rPr>
          <w:rFonts w:ascii="Arial" w:eastAsiaTheme="minorEastAsia" w:hAnsi="Arial" w:cs="Arial"/>
          <w:bCs/>
          <w:vertAlign w:val="subscript"/>
          <w:lang w:eastAsia="zh-CN"/>
        </w:rPr>
        <w:t>ax</w:t>
      </w:r>
      <w:r w:rsidRPr="00187974">
        <w:rPr>
          <w:rFonts w:ascii="Arial" w:eastAsiaTheme="minorEastAsia" w:hAnsi="Arial" w:cs="Arial"/>
          <w:bCs/>
          <w:lang w:eastAsia="zh-CN"/>
        </w:rPr>
        <w:t>]. For Option 2, the transmission time of Msg</w:t>
      </w:r>
      <w:r w:rsidR="00E64AFA">
        <w:rPr>
          <w:rFonts w:ascii="Arial" w:eastAsiaTheme="minorEastAsia" w:hAnsi="Arial" w:cs="Arial"/>
          <w:bCs/>
          <w:lang w:eastAsia="zh-CN"/>
        </w:rPr>
        <w:t>.</w:t>
      </w:r>
      <w:r w:rsidRPr="00187974">
        <w:rPr>
          <w:rFonts w:ascii="Arial" w:eastAsiaTheme="minorEastAsia" w:hAnsi="Arial" w:cs="Arial"/>
          <w:bCs/>
          <w:lang w:eastAsia="zh-CN"/>
        </w:rPr>
        <w:t xml:space="preserve"> 2 is determined by the last Msg</w:t>
      </w:r>
      <w:r w:rsidR="00E64AFA">
        <w:rPr>
          <w:rFonts w:ascii="Arial" w:eastAsiaTheme="minorEastAsia" w:hAnsi="Arial" w:cs="Arial"/>
          <w:bCs/>
          <w:lang w:eastAsia="zh-CN"/>
        </w:rPr>
        <w:t>.</w:t>
      </w:r>
      <w:r w:rsidRPr="00187974">
        <w:rPr>
          <w:rFonts w:ascii="Arial" w:eastAsiaTheme="minorEastAsia" w:hAnsi="Arial" w:cs="Arial"/>
          <w:bCs/>
          <w:lang w:eastAsia="zh-CN"/>
        </w:rPr>
        <w:t xml:space="preserve"> 1 transmission opportunity, as shown in Figure </w:t>
      </w:r>
      <w:r w:rsidR="00CD30BB">
        <w:rPr>
          <w:rFonts w:ascii="Arial" w:eastAsiaTheme="minorEastAsia" w:hAnsi="Arial" w:cs="Arial"/>
          <w:bCs/>
          <w:lang w:eastAsia="zh-CN"/>
        </w:rPr>
        <w:t>4</w:t>
      </w:r>
      <w:r w:rsidRPr="00187974">
        <w:rPr>
          <w:rFonts w:ascii="Arial" w:eastAsiaTheme="minorEastAsia" w:hAnsi="Arial" w:cs="Arial"/>
          <w:bCs/>
          <w:lang w:eastAsia="zh-CN"/>
        </w:rPr>
        <w:t xml:space="preserve">(b). </w:t>
      </w:r>
    </w:p>
    <w:p w14:paraId="15CE6DB3" w14:textId="77777777" w:rsidR="001F2742" w:rsidRDefault="001F2742" w:rsidP="001F2742">
      <w:pPr>
        <w:pStyle w:val="a0"/>
        <w:jc w:val="center"/>
        <w:rPr>
          <w:rFonts w:eastAsiaTheme="minorEastAsia"/>
          <w:lang w:eastAsia="zh-CN"/>
        </w:rPr>
      </w:pPr>
      <w:r>
        <w:rPr>
          <w:rFonts w:hint="eastAsia"/>
        </w:rPr>
        <w:object w:dxaOrig="10470" w:dyaOrig="5160" w14:anchorId="63E1E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05pt;height:192.95pt" o:ole="">
            <v:imagedata r:id="rId13" o:title=""/>
          </v:shape>
          <o:OLEObject Type="Embed" ProgID="Visio.Drawing.15" ShapeID="_x0000_i1025" DrawAspect="Content" ObjectID="_1792595962" r:id="rId14"/>
        </w:object>
      </w:r>
    </w:p>
    <w:p w14:paraId="2B532C2B" w14:textId="648C6D71" w:rsidR="001F2742" w:rsidRDefault="001F2742" w:rsidP="00187974">
      <w:pPr>
        <w:pStyle w:val="a0"/>
        <w:spacing w:after="240"/>
        <w:jc w:val="center"/>
        <w:rPr>
          <w:rFonts w:eastAsiaTheme="minorEastAsia"/>
          <w:lang w:eastAsia="zh-CN"/>
        </w:rPr>
      </w:pPr>
      <w:r w:rsidRPr="00A536EA">
        <w:rPr>
          <w:rFonts w:eastAsiaTheme="minorEastAsia" w:hint="eastAsia"/>
          <w:lang w:eastAsia="zh-CN"/>
        </w:rPr>
        <w:t xml:space="preserve">Figure </w:t>
      </w:r>
      <w:r w:rsidR="00E64AFA" w:rsidRPr="00A536EA">
        <w:rPr>
          <w:rFonts w:eastAsiaTheme="minorEastAsia"/>
          <w:lang w:eastAsia="zh-CN"/>
        </w:rPr>
        <w:t>4</w:t>
      </w:r>
    </w:p>
    <w:p w14:paraId="501D9363" w14:textId="6A26CEDD" w:rsidR="001F2742" w:rsidRPr="00187974" w:rsidRDefault="001F2742" w:rsidP="00187974">
      <w:pPr>
        <w:pStyle w:val="a0"/>
        <w:spacing w:after="240"/>
        <w:rPr>
          <w:rFonts w:ascii="Arial" w:eastAsiaTheme="minorEastAsia" w:hAnsi="Arial" w:cs="Arial"/>
          <w:lang w:eastAsia="zh-CN"/>
        </w:rPr>
      </w:pPr>
      <w:r w:rsidRPr="00187974">
        <w:rPr>
          <w:rFonts w:ascii="Arial" w:eastAsiaTheme="minorEastAsia" w:hAnsi="Arial" w:cs="Arial"/>
          <w:lang w:eastAsia="zh-CN"/>
        </w:rPr>
        <w:t>If FDMA is applied for Msg</w:t>
      </w:r>
      <w:r w:rsidR="00E64AFA">
        <w:rPr>
          <w:rFonts w:ascii="Arial" w:eastAsiaTheme="minorEastAsia" w:hAnsi="Arial" w:cs="Arial"/>
          <w:lang w:eastAsia="zh-CN"/>
        </w:rPr>
        <w:t>.</w:t>
      </w:r>
      <w:r w:rsidRPr="00187974">
        <w:rPr>
          <w:rFonts w:ascii="Arial" w:eastAsiaTheme="minorEastAsia" w:hAnsi="Arial" w:cs="Arial"/>
          <w:lang w:eastAsia="zh-CN"/>
        </w:rPr>
        <w:t xml:space="preserve"> 1 transmission, reader can receive multiple Msg</w:t>
      </w:r>
      <w:r w:rsidR="00E64AFA">
        <w:rPr>
          <w:rFonts w:ascii="Arial" w:eastAsiaTheme="minorEastAsia" w:hAnsi="Arial" w:cs="Arial"/>
          <w:lang w:eastAsia="zh-CN"/>
        </w:rPr>
        <w:t>.</w:t>
      </w:r>
      <w:r w:rsidRPr="00187974">
        <w:rPr>
          <w:rFonts w:ascii="Arial" w:eastAsiaTheme="minorEastAsia" w:hAnsi="Arial" w:cs="Arial"/>
          <w:lang w:eastAsia="zh-CN"/>
        </w:rPr>
        <w:t xml:space="preserve"> 1 transmissions from multiple devices simultaneously but using different frequency resources.  Figure </w:t>
      </w:r>
      <w:r w:rsidR="00CD30BB">
        <w:rPr>
          <w:rFonts w:ascii="Arial" w:eastAsiaTheme="minorEastAsia" w:hAnsi="Arial" w:cs="Arial"/>
          <w:lang w:eastAsia="zh-CN"/>
        </w:rPr>
        <w:t>5</w:t>
      </w:r>
      <w:r w:rsidRPr="00187974">
        <w:rPr>
          <w:rFonts w:ascii="Arial" w:eastAsiaTheme="minorEastAsia" w:hAnsi="Arial" w:cs="Arial"/>
          <w:lang w:eastAsia="zh-CN"/>
        </w:rPr>
        <w:t xml:space="preserve">(a) and Figure </w:t>
      </w:r>
      <w:r w:rsidR="00CD30BB">
        <w:rPr>
          <w:rFonts w:ascii="Arial" w:eastAsiaTheme="minorEastAsia" w:hAnsi="Arial" w:cs="Arial"/>
          <w:lang w:eastAsia="zh-CN"/>
        </w:rPr>
        <w:t>5</w:t>
      </w:r>
      <w:r w:rsidRPr="00187974">
        <w:rPr>
          <w:rFonts w:ascii="Arial" w:eastAsiaTheme="minorEastAsia" w:hAnsi="Arial" w:cs="Arial"/>
          <w:lang w:eastAsia="zh-CN"/>
        </w:rPr>
        <w:t>(b) below correspond to Option 1 and Option 2 respectively. For Option 1, reader needs to transmit multiple Msg</w:t>
      </w:r>
      <w:r w:rsidR="00E64AFA">
        <w:rPr>
          <w:rFonts w:ascii="Arial" w:eastAsiaTheme="minorEastAsia" w:hAnsi="Arial" w:cs="Arial"/>
          <w:lang w:eastAsia="zh-CN"/>
        </w:rPr>
        <w:t>.</w:t>
      </w:r>
      <w:r w:rsidRPr="00187974">
        <w:rPr>
          <w:rFonts w:ascii="Arial" w:eastAsiaTheme="minorEastAsia" w:hAnsi="Arial" w:cs="Arial"/>
          <w:lang w:eastAsia="zh-CN"/>
        </w:rPr>
        <w:t xml:space="preserve"> 2 sequentially corresponds to multiple received Msg</w:t>
      </w:r>
      <w:r w:rsidR="00E64AFA">
        <w:rPr>
          <w:rFonts w:ascii="Arial" w:eastAsiaTheme="minorEastAsia" w:hAnsi="Arial" w:cs="Arial"/>
          <w:lang w:eastAsia="zh-CN"/>
        </w:rPr>
        <w:t>.</w:t>
      </w:r>
      <w:r w:rsidRPr="00187974">
        <w:rPr>
          <w:rFonts w:ascii="Arial" w:eastAsiaTheme="minorEastAsia" w:hAnsi="Arial" w:cs="Arial"/>
          <w:lang w:eastAsia="zh-CN"/>
        </w:rPr>
        <w:t xml:space="preserve"> 1. The transmission time of first Msg</w:t>
      </w:r>
      <w:r w:rsidR="00E64AFA">
        <w:rPr>
          <w:rFonts w:ascii="Arial" w:eastAsiaTheme="minorEastAsia" w:hAnsi="Arial" w:cs="Arial"/>
          <w:lang w:eastAsia="zh-CN"/>
        </w:rPr>
        <w:t>.</w:t>
      </w:r>
      <w:r w:rsidRPr="00187974">
        <w:rPr>
          <w:rFonts w:ascii="Arial" w:eastAsiaTheme="minorEastAsia" w:hAnsi="Arial" w:cs="Arial"/>
          <w:lang w:eastAsia="zh-CN"/>
        </w:rPr>
        <w:t xml:space="preserve"> 2 can be determined by </w:t>
      </w:r>
      <w:r w:rsidRPr="00187974">
        <w:rPr>
          <w:rFonts w:ascii="Arial" w:hAnsi="Arial" w:cs="Arial"/>
          <w:bCs/>
        </w:rPr>
        <w:t>T</w:t>
      </w:r>
      <w:r w:rsidRPr="00187974">
        <w:rPr>
          <w:rFonts w:ascii="Arial" w:hAnsi="Arial" w:cs="Arial"/>
          <w:bCs/>
          <w:vertAlign w:val="subscript"/>
        </w:rPr>
        <w:t>D2R_min</w:t>
      </w:r>
      <w:r w:rsidRPr="00187974">
        <w:rPr>
          <w:rFonts w:ascii="Arial" w:eastAsiaTheme="minorEastAsia" w:hAnsi="Arial" w:cs="Arial"/>
          <w:bCs/>
          <w:lang w:eastAsia="zh-CN"/>
        </w:rPr>
        <w:t xml:space="preserve"> of associated Msg</w:t>
      </w:r>
      <w:r w:rsidR="00E64AFA">
        <w:rPr>
          <w:rFonts w:ascii="Arial" w:eastAsiaTheme="minorEastAsia" w:hAnsi="Arial" w:cs="Arial"/>
          <w:bCs/>
          <w:lang w:eastAsia="zh-CN"/>
        </w:rPr>
        <w:t>.</w:t>
      </w:r>
      <w:r w:rsidRPr="00187974">
        <w:rPr>
          <w:rFonts w:ascii="Arial" w:eastAsiaTheme="minorEastAsia" w:hAnsi="Arial" w:cs="Arial"/>
          <w:bCs/>
          <w:lang w:eastAsia="zh-CN"/>
        </w:rPr>
        <w:t xml:space="preserve"> 1 transmission. </w:t>
      </w:r>
      <w:r w:rsidRPr="00187974">
        <w:rPr>
          <w:rFonts w:ascii="Arial" w:eastAsiaTheme="minorEastAsia" w:hAnsi="Arial" w:cs="Arial"/>
          <w:lang w:eastAsia="zh-CN"/>
        </w:rPr>
        <w:t>The transmission time of other Msg</w:t>
      </w:r>
      <w:r w:rsidR="00E64AFA">
        <w:rPr>
          <w:rFonts w:ascii="Arial" w:eastAsiaTheme="minorEastAsia" w:hAnsi="Arial" w:cs="Arial"/>
          <w:lang w:eastAsia="zh-CN"/>
        </w:rPr>
        <w:t>.</w:t>
      </w:r>
      <w:r w:rsidRPr="00187974">
        <w:rPr>
          <w:rFonts w:ascii="Arial" w:eastAsiaTheme="minorEastAsia" w:hAnsi="Arial" w:cs="Arial"/>
          <w:lang w:eastAsia="zh-CN"/>
        </w:rPr>
        <w:t xml:space="preserve"> 2 can be determined by previous Msg</w:t>
      </w:r>
      <w:r w:rsidR="00E64AFA">
        <w:rPr>
          <w:rFonts w:ascii="Arial" w:eastAsiaTheme="minorEastAsia" w:hAnsi="Arial" w:cs="Arial"/>
          <w:lang w:eastAsia="zh-CN"/>
        </w:rPr>
        <w:t>.</w:t>
      </w:r>
      <w:r w:rsidRPr="00187974">
        <w:rPr>
          <w:rFonts w:ascii="Arial" w:eastAsiaTheme="minorEastAsia" w:hAnsi="Arial" w:cs="Arial"/>
          <w:lang w:eastAsia="zh-CN"/>
        </w:rPr>
        <w:t xml:space="preserve"> 2 transmission. </w:t>
      </w:r>
      <w:r w:rsidRPr="00187974">
        <w:rPr>
          <w:rFonts w:ascii="Arial" w:hAnsi="Arial" w:cs="Arial"/>
          <w:bCs/>
        </w:rPr>
        <w:t>T</w:t>
      </w:r>
      <w:r w:rsidRPr="00187974">
        <w:rPr>
          <w:rFonts w:ascii="Arial" w:hAnsi="Arial" w:cs="Arial"/>
          <w:bCs/>
          <w:vertAlign w:val="subscript"/>
        </w:rPr>
        <w:t>D2R_m</w:t>
      </w:r>
      <w:r w:rsidRPr="00187974">
        <w:rPr>
          <w:rFonts w:ascii="Arial" w:eastAsiaTheme="minorEastAsia" w:hAnsi="Arial" w:cs="Arial"/>
          <w:bCs/>
          <w:vertAlign w:val="subscript"/>
          <w:lang w:eastAsia="zh-CN"/>
        </w:rPr>
        <w:t>ax</w:t>
      </w:r>
      <w:r w:rsidRPr="00187974">
        <w:rPr>
          <w:rFonts w:ascii="Arial" w:eastAsiaTheme="minorEastAsia" w:hAnsi="Arial" w:cs="Arial"/>
          <w:bCs/>
          <w:lang w:eastAsia="zh-CN"/>
        </w:rPr>
        <w:t xml:space="preserve"> can be introduced to limit the maximum delay of Msg 2 transmission. Device can monitor Msg</w:t>
      </w:r>
      <w:r w:rsidR="00E64AFA">
        <w:rPr>
          <w:rFonts w:ascii="Arial" w:eastAsiaTheme="minorEastAsia" w:hAnsi="Arial" w:cs="Arial"/>
          <w:bCs/>
          <w:lang w:eastAsia="zh-CN"/>
        </w:rPr>
        <w:t>.</w:t>
      </w:r>
      <w:r w:rsidRPr="00187974">
        <w:rPr>
          <w:rFonts w:ascii="Arial" w:eastAsiaTheme="minorEastAsia" w:hAnsi="Arial" w:cs="Arial"/>
          <w:bCs/>
          <w:lang w:eastAsia="zh-CN"/>
        </w:rPr>
        <w:t xml:space="preserve"> 2 within [</w:t>
      </w:r>
      <w:r w:rsidRPr="00187974">
        <w:rPr>
          <w:rFonts w:ascii="Arial" w:hAnsi="Arial" w:cs="Arial"/>
          <w:bCs/>
        </w:rPr>
        <w:t>T</w:t>
      </w:r>
      <w:r w:rsidRPr="00187974">
        <w:rPr>
          <w:rFonts w:ascii="Arial" w:hAnsi="Arial" w:cs="Arial"/>
          <w:bCs/>
          <w:vertAlign w:val="subscript"/>
        </w:rPr>
        <w:t>D2R_</w:t>
      </w:r>
      <w:proofErr w:type="gramStart"/>
      <w:r w:rsidRPr="00187974">
        <w:rPr>
          <w:rFonts w:ascii="Arial" w:hAnsi="Arial" w:cs="Arial"/>
          <w:bCs/>
          <w:vertAlign w:val="subscript"/>
        </w:rPr>
        <w:t>min</w:t>
      </w:r>
      <w:r w:rsidRPr="00187974">
        <w:rPr>
          <w:rFonts w:ascii="Arial" w:eastAsiaTheme="minorEastAsia" w:hAnsi="Arial" w:cs="Arial"/>
          <w:bCs/>
          <w:vertAlign w:val="subscript"/>
          <w:lang w:eastAsia="zh-CN"/>
        </w:rPr>
        <w:t xml:space="preserve"> ,</w:t>
      </w:r>
      <w:proofErr w:type="gramEnd"/>
      <w:r w:rsidRPr="00187974">
        <w:rPr>
          <w:rFonts w:ascii="Arial" w:eastAsiaTheme="minorEastAsia" w:hAnsi="Arial" w:cs="Arial"/>
          <w:bCs/>
          <w:vertAlign w:val="subscript"/>
          <w:lang w:eastAsia="zh-CN"/>
        </w:rPr>
        <w:t xml:space="preserve"> </w:t>
      </w:r>
      <w:r w:rsidRPr="00187974">
        <w:rPr>
          <w:rFonts w:ascii="Arial" w:hAnsi="Arial" w:cs="Arial"/>
          <w:bCs/>
        </w:rPr>
        <w:t>T</w:t>
      </w:r>
      <w:r w:rsidRPr="00187974">
        <w:rPr>
          <w:rFonts w:ascii="Arial" w:hAnsi="Arial" w:cs="Arial"/>
          <w:bCs/>
          <w:vertAlign w:val="subscript"/>
        </w:rPr>
        <w:t>D2R_m</w:t>
      </w:r>
      <w:r w:rsidRPr="00187974">
        <w:rPr>
          <w:rFonts w:ascii="Arial" w:eastAsiaTheme="minorEastAsia" w:hAnsi="Arial" w:cs="Arial"/>
          <w:bCs/>
          <w:vertAlign w:val="subscript"/>
          <w:lang w:eastAsia="zh-CN"/>
        </w:rPr>
        <w:t>ax</w:t>
      </w:r>
      <w:r w:rsidRPr="00187974">
        <w:rPr>
          <w:rFonts w:ascii="Arial" w:eastAsiaTheme="minorEastAsia" w:hAnsi="Arial" w:cs="Arial"/>
          <w:bCs/>
          <w:lang w:eastAsia="zh-CN"/>
        </w:rPr>
        <w:t>]. For Option 2, the transmission time of Msg</w:t>
      </w:r>
      <w:r w:rsidR="00E64AFA">
        <w:rPr>
          <w:rFonts w:ascii="Arial" w:eastAsiaTheme="minorEastAsia" w:hAnsi="Arial" w:cs="Arial"/>
          <w:bCs/>
          <w:lang w:eastAsia="zh-CN"/>
        </w:rPr>
        <w:t>.</w:t>
      </w:r>
      <w:r w:rsidRPr="00187974">
        <w:rPr>
          <w:rFonts w:ascii="Arial" w:eastAsiaTheme="minorEastAsia" w:hAnsi="Arial" w:cs="Arial"/>
          <w:bCs/>
          <w:lang w:eastAsia="zh-CN"/>
        </w:rPr>
        <w:t xml:space="preserve"> 2 is determined by the Msg</w:t>
      </w:r>
      <w:r w:rsidR="00E64AFA">
        <w:rPr>
          <w:rFonts w:ascii="Arial" w:eastAsiaTheme="minorEastAsia" w:hAnsi="Arial" w:cs="Arial"/>
          <w:bCs/>
          <w:lang w:eastAsia="zh-CN"/>
        </w:rPr>
        <w:t>.</w:t>
      </w:r>
      <w:r w:rsidRPr="00187974">
        <w:rPr>
          <w:rFonts w:ascii="Arial" w:eastAsiaTheme="minorEastAsia" w:hAnsi="Arial" w:cs="Arial"/>
          <w:bCs/>
          <w:lang w:eastAsia="zh-CN"/>
        </w:rPr>
        <w:t xml:space="preserve"> 1 transmission opportunity, such as Msg</w:t>
      </w:r>
      <w:r w:rsidR="00E64AFA">
        <w:rPr>
          <w:rFonts w:ascii="Arial" w:eastAsiaTheme="minorEastAsia" w:hAnsi="Arial" w:cs="Arial"/>
          <w:bCs/>
          <w:lang w:eastAsia="zh-CN"/>
        </w:rPr>
        <w:t>.</w:t>
      </w:r>
      <w:r w:rsidRPr="00187974">
        <w:rPr>
          <w:rFonts w:ascii="Arial" w:eastAsiaTheme="minorEastAsia" w:hAnsi="Arial" w:cs="Arial"/>
          <w:bCs/>
          <w:lang w:eastAsia="zh-CN"/>
        </w:rPr>
        <w:t xml:space="preserve"> 2 is transmitted after </w:t>
      </w:r>
      <w:r w:rsidRPr="00187974">
        <w:rPr>
          <w:rFonts w:ascii="Arial" w:hAnsi="Arial" w:cs="Arial"/>
          <w:bCs/>
        </w:rPr>
        <w:t>T</w:t>
      </w:r>
      <w:r w:rsidRPr="00187974">
        <w:rPr>
          <w:rFonts w:ascii="Arial" w:hAnsi="Arial" w:cs="Arial"/>
          <w:bCs/>
          <w:vertAlign w:val="subscript"/>
        </w:rPr>
        <w:t>D2R_min</w:t>
      </w:r>
      <w:r w:rsidRPr="00187974">
        <w:rPr>
          <w:rFonts w:ascii="Arial" w:eastAsiaTheme="minorEastAsia" w:hAnsi="Arial" w:cs="Arial"/>
          <w:bCs/>
          <w:lang w:eastAsia="zh-CN"/>
        </w:rPr>
        <w:t>.</w:t>
      </w:r>
    </w:p>
    <w:p w14:paraId="19AC1B61" w14:textId="77777777" w:rsidR="001F2742" w:rsidRDefault="001F2742" w:rsidP="001F2742">
      <w:pPr>
        <w:pStyle w:val="a0"/>
        <w:jc w:val="center"/>
        <w:rPr>
          <w:rFonts w:eastAsiaTheme="minorEastAsia"/>
          <w:lang w:eastAsia="zh-CN"/>
        </w:rPr>
      </w:pPr>
      <w:r>
        <w:rPr>
          <w:rFonts w:hint="eastAsia"/>
        </w:rPr>
        <w:object w:dxaOrig="9450" w:dyaOrig="7410" w14:anchorId="6D56937F">
          <v:shape id="_x0000_i1026" type="#_x0000_t75" style="width:378.8pt;height:296.95pt" o:ole="">
            <v:imagedata r:id="rId15" o:title=""/>
          </v:shape>
          <o:OLEObject Type="Embed" ProgID="Visio.Drawing.15" ShapeID="_x0000_i1026" DrawAspect="Content" ObjectID="_1792595963" r:id="rId16"/>
        </w:object>
      </w:r>
    </w:p>
    <w:p w14:paraId="7AA3069E" w14:textId="575360FC" w:rsidR="001F2742" w:rsidRDefault="001F2742" w:rsidP="00187974">
      <w:pPr>
        <w:pStyle w:val="a0"/>
        <w:spacing w:after="240"/>
        <w:jc w:val="center"/>
        <w:rPr>
          <w:rFonts w:eastAsiaTheme="minorEastAsia"/>
          <w:lang w:eastAsia="zh-CN"/>
        </w:rPr>
      </w:pPr>
      <w:r w:rsidRPr="00A536EA">
        <w:rPr>
          <w:rFonts w:eastAsiaTheme="minorEastAsia" w:hint="eastAsia"/>
          <w:lang w:eastAsia="zh-CN"/>
        </w:rPr>
        <w:t xml:space="preserve">Figure </w:t>
      </w:r>
      <w:r w:rsidR="00E64AFA" w:rsidRPr="00A536EA">
        <w:rPr>
          <w:rFonts w:eastAsiaTheme="minorEastAsia"/>
          <w:lang w:eastAsia="zh-CN"/>
        </w:rPr>
        <w:t>5</w:t>
      </w:r>
    </w:p>
    <w:p w14:paraId="5B41C5F2" w14:textId="31321C90" w:rsidR="001F2742" w:rsidRPr="00187974" w:rsidRDefault="001F2742" w:rsidP="00187974">
      <w:pPr>
        <w:pStyle w:val="a0"/>
        <w:spacing w:after="240"/>
        <w:jc w:val="left"/>
        <w:rPr>
          <w:rFonts w:ascii="Arial" w:eastAsiaTheme="minorEastAsia" w:hAnsi="Arial" w:cs="Arial"/>
          <w:b/>
          <w:bCs/>
          <w:i/>
          <w:iCs/>
          <w:lang w:eastAsia="zh-CN"/>
        </w:rPr>
      </w:pPr>
      <w:r w:rsidRPr="00A536EA">
        <w:rPr>
          <w:rFonts w:ascii="Arial" w:eastAsiaTheme="minorEastAsia" w:hAnsi="Arial" w:cs="Arial"/>
          <w:b/>
          <w:bCs/>
          <w:i/>
          <w:iCs/>
          <w:lang w:eastAsia="zh-CN"/>
        </w:rPr>
        <w:t xml:space="preserve">Proposal </w:t>
      </w:r>
      <w:r w:rsidR="007A4596" w:rsidRPr="00A536EA">
        <w:rPr>
          <w:rFonts w:ascii="Arial" w:eastAsiaTheme="minorEastAsia" w:hAnsi="Arial" w:cs="Arial"/>
          <w:b/>
          <w:bCs/>
          <w:i/>
          <w:iCs/>
          <w:lang w:eastAsia="zh-CN"/>
        </w:rPr>
        <w:t>11</w:t>
      </w:r>
      <w:r w:rsidRPr="00A536EA">
        <w:rPr>
          <w:rFonts w:ascii="Arial" w:eastAsiaTheme="minorEastAsia" w:hAnsi="Arial" w:cs="Arial"/>
          <w:b/>
          <w:bCs/>
          <w:i/>
          <w:iCs/>
          <w:lang w:eastAsia="zh-CN"/>
        </w:rPr>
        <w:t>: For Msg</w:t>
      </w:r>
      <w:r w:rsidR="00E64AFA" w:rsidRPr="00A536EA">
        <w:rPr>
          <w:rFonts w:ascii="Arial" w:eastAsiaTheme="minorEastAsia" w:hAnsi="Arial" w:cs="Arial"/>
          <w:b/>
          <w:bCs/>
          <w:i/>
          <w:iCs/>
          <w:lang w:eastAsia="zh-CN"/>
        </w:rPr>
        <w:t>.</w:t>
      </w:r>
      <w:r w:rsidRPr="00A536EA">
        <w:rPr>
          <w:rFonts w:ascii="Arial" w:eastAsiaTheme="minorEastAsia" w:hAnsi="Arial" w:cs="Arial"/>
          <w:b/>
          <w:bCs/>
          <w:i/>
          <w:iCs/>
          <w:lang w:eastAsia="zh-CN"/>
        </w:rPr>
        <w:t xml:space="preserve"> 2 transmission, T</w:t>
      </w:r>
      <w:r w:rsidRPr="00A536EA">
        <w:rPr>
          <w:rFonts w:ascii="Arial" w:eastAsiaTheme="minorEastAsia" w:hAnsi="Arial" w:cs="Arial"/>
          <w:b/>
          <w:bCs/>
          <w:i/>
          <w:iCs/>
          <w:vertAlign w:val="subscript"/>
          <w:lang w:eastAsia="zh-CN"/>
        </w:rPr>
        <w:t>D2R_max</w:t>
      </w:r>
      <w:r w:rsidRPr="00A536EA">
        <w:rPr>
          <w:rFonts w:ascii="Arial" w:eastAsiaTheme="minorEastAsia" w:hAnsi="Arial" w:cs="Arial"/>
          <w:b/>
          <w:bCs/>
          <w:i/>
          <w:iCs/>
          <w:lang w:eastAsia="zh-CN"/>
        </w:rPr>
        <w:t xml:space="preserve"> can be introduced to limit the maximum delay of Msg</w:t>
      </w:r>
      <w:r w:rsidR="00E64AFA" w:rsidRPr="00A536EA">
        <w:rPr>
          <w:rFonts w:ascii="Arial" w:eastAsiaTheme="minorEastAsia" w:hAnsi="Arial" w:cs="Arial"/>
          <w:b/>
          <w:bCs/>
          <w:i/>
          <w:iCs/>
          <w:lang w:eastAsia="zh-CN"/>
        </w:rPr>
        <w:t>.</w:t>
      </w:r>
      <w:r w:rsidRPr="00187974">
        <w:rPr>
          <w:rFonts w:ascii="Arial" w:eastAsiaTheme="minorEastAsia" w:hAnsi="Arial" w:cs="Arial"/>
          <w:b/>
          <w:bCs/>
          <w:i/>
          <w:iCs/>
          <w:lang w:eastAsia="zh-CN"/>
        </w:rPr>
        <w:t xml:space="preserve"> 2 transmission. The time range for </w:t>
      </w:r>
      <w:r w:rsidRPr="00187974">
        <w:rPr>
          <w:rFonts w:ascii="Arial" w:hAnsi="Arial" w:cs="Arial"/>
          <w:b/>
          <w:i/>
          <w:iCs/>
          <w:szCs w:val="20"/>
          <w:lang w:eastAsia="zh-CN"/>
        </w:rPr>
        <w:t>Msg</w:t>
      </w:r>
      <w:r w:rsidR="00E64AFA">
        <w:rPr>
          <w:rFonts w:ascii="Arial" w:hAnsi="Arial" w:cs="Arial"/>
          <w:b/>
          <w:i/>
          <w:iCs/>
          <w:szCs w:val="20"/>
          <w:lang w:eastAsia="zh-CN"/>
        </w:rPr>
        <w:t xml:space="preserve">. </w:t>
      </w:r>
      <w:r w:rsidRPr="00187974">
        <w:rPr>
          <w:rFonts w:ascii="Arial" w:hAnsi="Arial" w:cs="Arial"/>
          <w:b/>
          <w:i/>
          <w:iCs/>
          <w:szCs w:val="20"/>
          <w:lang w:eastAsia="zh-CN"/>
        </w:rPr>
        <w:t>2 monitoring for Msg</w:t>
      </w:r>
      <w:r w:rsidR="00E64AFA">
        <w:rPr>
          <w:rFonts w:ascii="Arial" w:hAnsi="Arial" w:cs="Arial"/>
          <w:b/>
          <w:i/>
          <w:iCs/>
          <w:szCs w:val="20"/>
          <w:lang w:eastAsia="zh-CN"/>
        </w:rPr>
        <w:t xml:space="preserve">. </w:t>
      </w:r>
      <w:r w:rsidRPr="00187974">
        <w:rPr>
          <w:rFonts w:ascii="Arial" w:hAnsi="Arial" w:cs="Arial"/>
          <w:b/>
          <w:i/>
          <w:iCs/>
          <w:szCs w:val="20"/>
          <w:lang w:eastAsia="zh-CN"/>
        </w:rPr>
        <w:t>2 reception</w:t>
      </w:r>
      <w:r w:rsidRPr="00187974">
        <w:rPr>
          <w:rFonts w:ascii="Arial" w:eastAsiaTheme="minorEastAsia" w:hAnsi="Arial" w:cs="Arial"/>
          <w:b/>
          <w:i/>
          <w:iCs/>
          <w:szCs w:val="20"/>
          <w:lang w:eastAsia="zh-CN"/>
        </w:rPr>
        <w:t xml:space="preserve"> is </w:t>
      </w:r>
      <w:r w:rsidRPr="00187974">
        <w:rPr>
          <w:rFonts w:ascii="Arial" w:eastAsiaTheme="minorEastAsia" w:hAnsi="Arial" w:cs="Arial"/>
          <w:b/>
          <w:i/>
          <w:iCs/>
          <w:lang w:eastAsia="zh-CN"/>
        </w:rPr>
        <w:t>[</w:t>
      </w:r>
      <w:r w:rsidRPr="00187974">
        <w:rPr>
          <w:rFonts w:ascii="Arial" w:hAnsi="Arial" w:cs="Arial"/>
          <w:b/>
          <w:i/>
          <w:iCs/>
        </w:rPr>
        <w:t>T</w:t>
      </w:r>
      <w:r w:rsidRPr="00187974">
        <w:rPr>
          <w:rFonts w:ascii="Arial" w:hAnsi="Arial" w:cs="Arial"/>
          <w:b/>
          <w:i/>
          <w:iCs/>
          <w:vertAlign w:val="subscript"/>
        </w:rPr>
        <w:t>D2R_</w:t>
      </w:r>
      <w:proofErr w:type="gramStart"/>
      <w:r w:rsidRPr="00187974">
        <w:rPr>
          <w:rFonts w:ascii="Arial" w:hAnsi="Arial" w:cs="Arial"/>
          <w:b/>
          <w:i/>
          <w:iCs/>
          <w:vertAlign w:val="subscript"/>
        </w:rPr>
        <w:t>min</w:t>
      </w:r>
      <w:r w:rsidRPr="00187974">
        <w:rPr>
          <w:rFonts w:ascii="Arial" w:eastAsiaTheme="minorEastAsia" w:hAnsi="Arial" w:cs="Arial"/>
          <w:b/>
          <w:i/>
          <w:iCs/>
          <w:vertAlign w:val="subscript"/>
          <w:lang w:eastAsia="zh-CN"/>
        </w:rPr>
        <w:t xml:space="preserve"> ,</w:t>
      </w:r>
      <w:proofErr w:type="gramEnd"/>
      <w:r w:rsidRPr="00187974">
        <w:rPr>
          <w:rFonts w:ascii="Arial" w:eastAsiaTheme="minorEastAsia" w:hAnsi="Arial" w:cs="Arial"/>
          <w:b/>
          <w:i/>
          <w:iCs/>
          <w:vertAlign w:val="subscript"/>
          <w:lang w:eastAsia="zh-CN"/>
        </w:rPr>
        <w:t xml:space="preserve"> </w:t>
      </w:r>
      <w:r w:rsidRPr="00187974">
        <w:rPr>
          <w:rFonts w:ascii="Arial" w:hAnsi="Arial" w:cs="Arial"/>
          <w:b/>
          <w:i/>
          <w:iCs/>
        </w:rPr>
        <w:t>T</w:t>
      </w:r>
      <w:r w:rsidRPr="00187974">
        <w:rPr>
          <w:rFonts w:ascii="Arial" w:hAnsi="Arial" w:cs="Arial"/>
          <w:b/>
          <w:i/>
          <w:iCs/>
          <w:vertAlign w:val="subscript"/>
        </w:rPr>
        <w:t>D2R_m</w:t>
      </w:r>
      <w:r w:rsidRPr="00187974">
        <w:rPr>
          <w:rFonts w:ascii="Arial" w:eastAsiaTheme="minorEastAsia" w:hAnsi="Arial" w:cs="Arial"/>
          <w:b/>
          <w:i/>
          <w:iCs/>
          <w:vertAlign w:val="subscript"/>
          <w:lang w:eastAsia="zh-CN"/>
        </w:rPr>
        <w:t>ax</w:t>
      </w:r>
      <w:r w:rsidRPr="00187974">
        <w:rPr>
          <w:rFonts w:ascii="Arial" w:eastAsiaTheme="minorEastAsia" w:hAnsi="Arial" w:cs="Arial"/>
          <w:b/>
          <w:i/>
          <w:iCs/>
          <w:lang w:eastAsia="zh-CN"/>
        </w:rPr>
        <w:t>].</w:t>
      </w:r>
    </w:p>
    <w:p w14:paraId="0553BA25" w14:textId="5A13567A" w:rsidR="001F2742" w:rsidRPr="00187974" w:rsidRDefault="001F2742" w:rsidP="001F2742">
      <w:pPr>
        <w:pStyle w:val="a0"/>
        <w:numPr>
          <w:ilvl w:val="0"/>
          <w:numId w:val="19"/>
        </w:numPr>
        <w:jc w:val="left"/>
        <w:rPr>
          <w:rFonts w:ascii="Arial" w:eastAsiaTheme="minorEastAsia" w:hAnsi="Arial" w:cs="Arial"/>
          <w:lang w:eastAsia="zh-CN"/>
        </w:rPr>
      </w:pPr>
      <w:r w:rsidRPr="00187974">
        <w:rPr>
          <w:rFonts w:ascii="Arial" w:eastAsiaTheme="minorEastAsia" w:hAnsi="Arial" w:cs="Arial"/>
          <w:lang w:eastAsia="zh-CN"/>
        </w:rPr>
        <w:t>Msg</w:t>
      </w:r>
      <w:r w:rsidR="00E64AFA">
        <w:rPr>
          <w:rFonts w:ascii="Arial" w:eastAsiaTheme="minorEastAsia" w:hAnsi="Arial" w:cs="Arial"/>
          <w:lang w:eastAsia="zh-CN"/>
        </w:rPr>
        <w:t>.</w:t>
      </w:r>
      <w:r w:rsidRPr="00187974">
        <w:rPr>
          <w:rFonts w:ascii="Arial" w:eastAsiaTheme="minorEastAsia" w:hAnsi="Arial" w:cs="Arial"/>
          <w:lang w:eastAsia="zh-CN"/>
        </w:rPr>
        <w:t xml:space="preserve"> 3 transmission</w:t>
      </w:r>
    </w:p>
    <w:p w14:paraId="7818E020" w14:textId="31963099" w:rsidR="001F2742" w:rsidRPr="00187974" w:rsidRDefault="001F2742" w:rsidP="001F2742">
      <w:pPr>
        <w:pStyle w:val="a0"/>
        <w:jc w:val="left"/>
        <w:rPr>
          <w:rFonts w:ascii="Arial" w:eastAsiaTheme="minorEastAsia" w:hAnsi="Arial" w:cs="Arial"/>
          <w:lang w:eastAsia="zh-CN"/>
        </w:rPr>
      </w:pPr>
      <w:r w:rsidRPr="00187974">
        <w:rPr>
          <w:rFonts w:ascii="Arial" w:eastAsiaTheme="minorEastAsia" w:hAnsi="Arial" w:cs="Arial"/>
          <w:lang w:eastAsia="zh-CN"/>
        </w:rPr>
        <w:t>Agreements of Msg</w:t>
      </w:r>
      <w:r w:rsidR="00E64AFA">
        <w:rPr>
          <w:rFonts w:ascii="Arial" w:eastAsiaTheme="minorEastAsia" w:hAnsi="Arial" w:cs="Arial"/>
          <w:lang w:eastAsia="zh-CN"/>
        </w:rPr>
        <w:t>.</w:t>
      </w:r>
      <w:r w:rsidRPr="00187974">
        <w:rPr>
          <w:rFonts w:ascii="Arial" w:eastAsiaTheme="minorEastAsia" w:hAnsi="Arial" w:cs="Arial"/>
          <w:lang w:eastAsia="zh-CN"/>
        </w:rPr>
        <w:t xml:space="preserve"> 3 transmission were as follows:</w:t>
      </w:r>
    </w:p>
    <w:tbl>
      <w:tblPr>
        <w:tblStyle w:val="aa"/>
        <w:tblW w:w="0" w:type="auto"/>
        <w:tblLook w:val="04A0" w:firstRow="1" w:lastRow="0" w:firstColumn="1" w:lastColumn="0" w:noHBand="0" w:noVBand="1"/>
      </w:tblPr>
      <w:tblGrid>
        <w:gridCol w:w="9770"/>
      </w:tblGrid>
      <w:tr w:rsidR="001F2742" w14:paraId="4B25BAAA" w14:textId="77777777" w:rsidTr="00B72775">
        <w:tc>
          <w:tcPr>
            <w:tcW w:w="9770" w:type="dxa"/>
          </w:tcPr>
          <w:p w14:paraId="6D5B1ECA" w14:textId="77777777" w:rsidR="001F2742" w:rsidRPr="00187974" w:rsidRDefault="001F2742" w:rsidP="00187974">
            <w:pPr>
              <w:adjustRightInd w:val="0"/>
              <w:snapToGrid w:val="0"/>
              <w:spacing w:before="60"/>
              <w:rPr>
                <w:rFonts w:eastAsia="等线"/>
                <w:b/>
                <w:szCs w:val="20"/>
                <w:lang w:eastAsia="zh-CN"/>
              </w:rPr>
            </w:pPr>
            <w:r w:rsidRPr="00187974">
              <w:rPr>
                <w:rFonts w:eastAsia="等线"/>
                <w:b/>
                <w:szCs w:val="20"/>
                <w:highlight w:val="green"/>
                <w:lang w:eastAsia="zh-CN"/>
              </w:rPr>
              <w:t>Agreement</w:t>
            </w:r>
          </w:p>
          <w:p w14:paraId="5BB90C44" w14:textId="77777777" w:rsidR="001F2742" w:rsidRPr="002B27EA" w:rsidRDefault="001F2742" w:rsidP="00B72775">
            <w:pPr>
              <w:adjustRightInd w:val="0"/>
              <w:snapToGrid w:val="0"/>
              <w:rPr>
                <w:rFonts w:eastAsia="等线"/>
                <w:bCs/>
                <w:szCs w:val="20"/>
                <w:lang w:eastAsia="zh-CN"/>
              </w:rPr>
            </w:pPr>
            <w:r w:rsidRPr="002B27EA">
              <w:rPr>
                <w:rFonts w:eastAsia="等线"/>
                <w:bCs/>
                <w:szCs w:val="20"/>
                <w:lang w:eastAsia="zh-CN"/>
              </w:rPr>
              <w:t>Study FDMA and/or TDMA of D2R transmissions for Msg3 from multiple devices in response to a given set of one or multiple Msg2 transmission(s) during access procedure, including following</w:t>
            </w:r>
          </w:p>
          <w:p w14:paraId="73597D38" w14:textId="477FE261" w:rsidR="001F2742" w:rsidRPr="00187974" w:rsidRDefault="001F2742" w:rsidP="00187974">
            <w:pPr>
              <w:numPr>
                <w:ilvl w:val="0"/>
                <w:numId w:val="42"/>
              </w:numPr>
              <w:adjustRightInd w:val="0"/>
              <w:snapToGrid w:val="0"/>
              <w:spacing w:after="60"/>
              <w:rPr>
                <w:rFonts w:eastAsia="等线"/>
                <w:bCs/>
                <w:szCs w:val="20"/>
                <w:lang w:val="en-GB" w:eastAsia="zh-CN"/>
              </w:rPr>
            </w:pPr>
            <w:r w:rsidRPr="002B27EA">
              <w:rPr>
                <w:rFonts w:eastAsia="等线"/>
                <w:bCs/>
                <w:szCs w:val="20"/>
                <w:lang w:val="en-GB" w:eastAsia="zh-CN"/>
              </w:rPr>
              <w:t>How the frequency and time domain resources are allocated for the FDMA and/or TDMA of D2R transmissions for Msg3</w:t>
            </w:r>
          </w:p>
        </w:tc>
      </w:tr>
    </w:tbl>
    <w:p w14:paraId="4969EF38" w14:textId="41541B38" w:rsidR="001F2742" w:rsidRPr="00187974" w:rsidRDefault="001F2742" w:rsidP="001D7703">
      <w:pPr>
        <w:pStyle w:val="a0"/>
        <w:spacing w:before="120"/>
        <w:rPr>
          <w:rFonts w:ascii="Arial" w:eastAsiaTheme="minorEastAsia" w:hAnsi="Arial" w:cs="Arial"/>
          <w:lang w:eastAsia="zh-CN"/>
        </w:rPr>
      </w:pPr>
      <w:r w:rsidRPr="00187974">
        <w:rPr>
          <w:rFonts w:ascii="Arial" w:eastAsiaTheme="minorEastAsia" w:hAnsi="Arial" w:cs="Arial"/>
          <w:lang w:eastAsia="zh-CN"/>
        </w:rPr>
        <w:t>Regarding multiple access mechanism of Msg</w:t>
      </w:r>
      <w:r w:rsidR="001D7703">
        <w:rPr>
          <w:rFonts w:ascii="Arial" w:eastAsiaTheme="minorEastAsia" w:hAnsi="Arial" w:cs="Arial"/>
          <w:lang w:eastAsia="zh-CN"/>
        </w:rPr>
        <w:t>.</w:t>
      </w:r>
      <w:r w:rsidRPr="00187974">
        <w:rPr>
          <w:rFonts w:ascii="Arial" w:eastAsiaTheme="minorEastAsia" w:hAnsi="Arial" w:cs="Arial"/>
          <w:lang w:eastAsia="zh-CN"/>
        </w:rPr>
        <w:t xml:space="preserve"> 3, both TDMA and FDMA can be supported. If TDMA is applied to Msg</w:t>
      </w:r>
      <w:r w:rsidR="001D7703">
        <w:rPr>
          <w:rFonts w:ascii="Arial" w:eastAsiaTheme="minorEastAsia" w:hAnsi="Arial" w:cs="Arial"/>
          <w:lang w:eastAsia="zh-CN"/>
        </w:rPr>
        <w:t>.</w:t>
      </w:r>
      <w:r w:rsidRPr="00187974">
        <w:rPr>
          <w:rFonts w:ascii="Arial" w:eastAsiaTheme="minorEastAsia" w:hAnsi="Arial" w:cs="Arial"/>
          <w:lang w:eastAsia="zh-CN"/>
        </w:rPr>
        <w:t xml:space="preserve"> 1 transmission, TDMA is also preferred for Msg</w:t>
      </w:r>
      <w:r w:rsidR="001D7703">
        <w:rPr>
          <w:rFonts w:ascii="Arial" w:eastAsiaTheme="minorEastAsia" w:hAnsi="Arial" w:cs="Arial"/>
          <w:lang w:eastAsia="zh-CN"/>
        </w:rPr>
        <w:t>.</w:t>
      </w:r>
      <w:r w:rsidRPr="00187974">
        <w:rPr>
          <w:rFonts w:ascii="Arial" w:eastAsiaTheme="minorEastAsia" w:hAnsi="Arial" w:cs="Arial"/>
          <w:lang w:eastAsia="zh-CN"/>
        </w:rPr>
        <w:t xml:space="preserve"> 3 transmission. If FDMA is applied to Msg</w:t>
      </w:r>
      <w:r w:rsidR="001D7703">
        <w:rPr>
          <w:rFonts w:ascii="Arial" w:eastAsiaTheme="minorEastAsia" w:hAnsi="Arial" w:cs="Arial"/>
          <w:lang w:eastAsia="zh-CN"/>
        </w:rPr>
        <w:t>.</w:t>
      </w:r>
      <w:r w:rsidRPr="00187974">
        <w:rPr>
          <w:rFonts w:ascii="Arial" w:eastAsiaTheme="minorEastAsia" w:hAnsi="Arial" w:cs="Arial"/>
          <w:lang w:eastAsia="zh-CN"/>
        </w:rPr>
        <w:t xml:space="preserve"> 1 transmission, either TDMA or FDMA can be considered for Msg</w:t>
      </w:r>
      <w:r w:rsidR="001D7703">
        <w:rPr>
          <w:rFonts w:ascii="Arial" w:eastAsiaTheme="minorEastAsia" w:hAnsi="Arial" w:cs="Arial"/>
          <w:lang w:eastAsia="zh-CN"/>
        </w:rPr>
        <w:t>.</w:t>
      </w:r>
      <w:r w:rsidRPr="00187974">
        <w:rPr>
          <w:rFonts w:ascii="Arial" w:eastAsiaTheme="minorEastAsia" w:hAnsi="Arial" w:cs="Arial"/>
          <w:lang w:eastAsia="zh-CN"/>
        </w:rPr>
        <w:t xml:space="preserve"> 3 transmission. In case FDMA is applied, and if Msg</w:t>
      </w:r>
      <w:r w:rsidR="001D7703">
        <w:rPr>
          <w:rFonts w:ascii="Arial" w:eastAsiaTheme="minorEastAsia" w:hAnsi="Arial" w:cs="Arial"/>
          <w:lang w:eastAsia="zh-CN"/>
        </w:rPr>
        <w:t>.</w:t>
      </w:r>
      <w:r w:rsidRPr="00187974">
        <w:rPr>
          <w:rFonts w:ascii="Arial" w:eastAsiaTheme="minorEastAsia" w:hAnsi="Arial" w:cs="Arial"/>
          <w:lang w:eastAsia="zh-CN"/>
        </w:rPr>
        <w:t xml:space="preserve"> 2 is received by device and the associated ID in Msg</w:t>
      </w:r>
      <w:r w:rsidR="001D7703">
        <w:rPr>
          <w:rFonts w:ascii="Arial" w:eastAsiaTheme="minorEastAsia" w:hAnsi="Arial" w:cs="Arial"/>
          <w:lang w:eastAsia="zh-CN"/>
        </w:rPr>
        <w:t>.</w:t>
      </w:r>
      <w:r w:rsidRPr="00187974">
        <w:rPr>
          <w:rFonts w:ascii="Arial" w:eastAsiaTheme="minorEastAsia" w:hAnsi="Arial" w:cs="Arial"/>
          <w:lang w:eastAsia="zh-CN"/>
        </w:rPr>
        <w:t xml:space="preserve"> 2 is same as the ID transmitted in Msg 1, which means the frequency resource of Msg</w:t>
      </w:r>
      <w:r w:rsidR="001D7703">
        <w:rPr>
          <w:rFonts w:ascii="Arial" w:eastAsiaTheme="minorEastAsia" w:hAnsi="Arial" w:cs="Arial"/>
          <w:lang w:eastAsia="zh-CN"/>
        </w:rPr>
        <w:t>.</w:t>
      </w:r>
      <w:r w:rsidRPr="00187974">
        <w:rPr>
          <w:rFonts w:ascii="Arial" w:eastAsiaTheme="minorEastAsia" w:hAnsi="Arial" w:cs="Arial"/>
          <w:lang w:eastAsia="zh-CN"/>
        </w:rPr>
        <w:t xml:space="preserve"> 1 is workable, so that </w:t>
      </w:r>
      <w:bookmarkStart w:id="3" w:name="_Hlk181897514"/>
      <w:r w:rsidRPr="00187974">
        <w:rPr>
          <w:rFonts w:ascii="Arial" w:eastAsiaTheme="minorEastAsia" w:hAnsi="Arial" w:cs="Arial"/>
          <w:lang w:eastAsia="zh-CN"/>
        </w:rPr>
        <w:t>the same frequency resource as Msg</w:t>
      </w:r>
      <w:r w:rsidR="001D7703">
        <w:rPr>
          <w:rFonts w:ascii="Arial" w:eastAsiaTheme="minorEastAsia" w:hAnsi="Arial" w:cs="Arial"/>
          <w:lang w:eastAsia="zh-CN"/>
        </w:rPr>
        <w:t>.</w:t>
      </w:r>
      <w:r w:rsidRPr="00187974">
        <w:rPr>
          <w:rFonts w:ascii="Arial" w:eastAsiaTheme="minorEastAsia" w:hAnsi="Arial" w:cs="Arial"/>
          <w:lang w:eastAsia="zh-CN"/>
        </w:rPr>
        <w:t xml:space="preserve"> 1 transmission can be used for Msg</w:t>
      </w:r>
      <w:r w:rsidR="001D7703">
        <w:rPr>
          <w:rFonts w:ascii="Arial" w:eastAsiaTheme="minorEastAsia" w:hAnsi="Arial" w:cs="Arial"/>
          <w:lang w:eastAsia="zh-CN"/>
        </w:rPr>
        <w:t>.</w:t>
      </w:r>
      <w:r w:rsidRPr="00187974">
        <w:rPr>
          <w:rFonts w:ascii="Arial" w:eastAsiaTheme="minorEastAsia" w:hAnsi="Arial" w:cs="Arial"/>
          <w:lang w:eastAsia="zh-CN"/>
        </w:rPr>
        <w:t xml:space="preserve"> 3 transmission</w:t>
      </w:r>
      <w:bookmarkEnd w:id="3"/>
      <w:r w:rsidRPr="00187974">
        <w:rPr>
          <w:rFonts w:ascii="Arial" w:eastAsiaTheme="minorEastAsia" w:hAnsi="Arial" w:cs="Arial"/>
          <w:lang w:eastAsia="zh-CN"/>
        </w:rPr>
        <w:t>.</w:t>
      </w:r>
    </w:p>
    <w:p w14:paraId="000B1622" w14:textId="6A7E9E0C" w:rsidR="001F2742" w:rsidRPr="00187974" w:rsidRDefault="001F2742" w:rsidP="00187974">
      <w:pPr>
        <w:pStyle w:val="a0"/>
        <w:spacing w:after="60"/>
        <w:jc w:val="left"/>
        <w:rPr>
          <w:rFonts w:ascii="Arial" w:eastAsiaTheme="minorEastAsia" w:hAnsi="Arial" w:cs="Arial"/>
          <w:b/>
          <w:bCs/>
          <w:i/>
          <w:iCs/>
          <w:lang w:eastAsia="zh-CN"/>
        </w:rPr>
      </w:pPr>
      <w:r w:rsidRPr="00A536EA">
        <w:rPr>
          <w:rFonts w:ascii="Arial" w:eastAsiaTheme="minorEastAsia" w:hAnsi="Arial" w:cs="Arial"/>
          <w:b/>
          <w:bCs/>
          <w:i/>
          <w:iCs/>
          <w:lang w:eastAsia="zh-CN"/>
        </w:rPr>
        <w:t xml:space="preserve">Proposal </w:t>
      </w:r>
      <w:r w:rsidR="007A4596" w:rsidRPr="00A536EA">
        <w:rPr>
          <w:rFonts w:ascii="Arial" w:eastAsiaTheme="minorEastAsia" w:hAnsi="Arial" w:cs="Arial"/>
          <w:b/>
          <w:bCs/>
          <w:i/>
          <w:iCs/>
          <w:lang w:eastAsia="zh-CN"/>
        </w:rPr>
        <w:t>12</w:t>
      </w:r>
      <w:r w:rsidRPr="00A536EA">
        <w:rPr>
          <w:rFonts w:ascii="Arial" w:eastAsiaTheme="minorEastAsia" w:hAnsi="Arial" w:cs="Arial"/>
          <w:b/>
          <w:bCs/>
          <w:i/>
          <w:iCs/>
          <w:lang w:eastAsia="zh-CN"/>
        </w:rPr>
        <w:t>: For Msg</w:t>
      </w:r>
      <w:r w:rsidR="001D7703" w:rsidRPr="00A536EA">
        <w:rPr>
          <w:rFonts w:ascii="Arial" w:eastAsiaTheme="minorEastAsia" w:hAnsi="Arial" w:cs="Arial"/>
          <w:b/>
          <w:bCs/>
          <w:i/>
          <w:iCs/>
          <w:lang w:eastAsia="zh-CN"/>
        </w:rPr>
        <w:t>.</w:t>
      </w:r>
      <w:r w:rsidRPr="00A536EA">
        <w:rPr>
          <w:rFonts w:ascii="Arial" w:eastAsiaTheme="minorEastAsia" w:hAnsi="Arial" w:cs="Arial"/>
          <w:b/>
          <w:bCs/>
          <w:i/>
          <w:iCs/>
          <w:lang w:eastAsia="zh-CN"/>
        </w:rPr>
        <w:t xml:space="preserve"> 3 transmission, following options can be considered:</w:t>
      </w:r>
    </w:p>
    <w:p w14:paraId="445CCCAD" w14:textId="50ACE403" w:rsidR="001F2742" w:rsidRPr="00187974" w:rsidRDefault="001F2742" w:rsidP="00187974">
      <w:pPr>
        <w:pStyle w:val="a0"/>
        <w:numPr>
          <w:ilvl w:val="0"/>
          <w:numId w:val="19"/>
        </w:numPr>
        <w:spacing w:after="60"/>
        <w:jc w:val="left"/>
        <w:rPr>
          <w:rFonts w:ascii="Arial" w:eastAsiaTheme="minorEastAsia" w:hAnsi="Arial" w:cs="Arial"/>
          <w:b/>
          <w:bCs/>
          <w:i/>
          <w:iCs/>
          <w:lang w:eastAsia="zh-CN"/>
        </w:rPr>
      </w:pPr>
      <w:r w:rsidRPr="00187974">
        <w:rPr>
          <w:rFonts w:ascii="Arial" w:eastAsiaTheme="minorEastAsia" w:hAnsi="Arial" w:cs="Arial"/>
          <w:b/>
          <w:bCs/>
          <w:i/>
          <w:iCs/>
          <w:lang w:eastAsia="zh-CN"/>
        </w:rPr>
        <w:t>Option 1: Msg</w:t>
      </w:r>
      <w:r w:rsidR="001D7703">
        <w:rPr>
          <w:rFonts w:ascii="Arial" w:eastAsiaTheme="minorEastAsia" w:hAnsi="Arial" w:cs="Arial"/>
          <w:b/>
          <w:bCs/>
          <w:i/>
          <w:iCs/>
          <w:lang w:eastAsia="zh-CN"/>
        </w:rPr>
        <w:t>.</w:t>
      </w:r>
      <w:r w:rsidRPr="00187974">
        <w:rPr>
          <w:rFonts w:ascii="Arial" w:eastAsiaTheme="minorEastAsia" w:hAnsi="Arial" w:cs="Arial"/>
          <w:b/>
          <w:bCs/>
          <w:i/>
          <w:iCs/>
          <w:lang w:eastAsia="zh-CN"/>
        </w:rPr>
        <w:t xml:space="preserve"> 1 is TDMA, Msg</w:t>
      </w:r>
      <w:r w:rsidR="001D7703">
        <w:rPr>
          <w:rFonts w:ascii="Arial" w:eastAsiaTheme="minorEastAsia" w:hAnsi="Arial" w:cs="Arial"/>
          <w:b/>
          <w:bCs/>
          <w:i/>
          <w:iCs/>
          <w:lang w:eastAsia="zh-CN"/>
        </w:rPr>
        <w:t>.</w:t>
      </w:r>
      <w:r w:rsidRPr="00187974">
        <w:rPr>
          <w:rFonts w:ascii="Arial" w:eastAsiaTheme="minorEastAsia" w:hAnsi="Arial" w:cs="Arial"/>
          <w:b/>
          <w:bCs/>
          <w:i/>
          <w:iCs/>
          <w:lang w:eastAsia="zh-CN"/>
        </w:rPr>
        <w:t xml:space="preserve"> 3 is TDMA;</w:t>
      </w:r>
    </w:p>
    <w:p w14:paraId="3724D6C6" w14:textId="13B41EFC" w:rsidR="001F2742" w:rsidRPr="00187974" w:rsidRDefault="001F2742" w:rsidP="00187974">
      <w:pPr>
        <w:pStyle w:val="a0"/>
        <w:numPr>
          <w:ilvl w:val="0"/>
          <w:numId w:val="19"/>
        </w:numPr>
        <w:spacing w:after="60"/>
        <w:jc w:val="left"/>
        <w:rPr>
          <w:rFonts w:ascii="Arial" w:eastAsiaTheme="minorEastAsia" w:hAnsi="Arial" w:cs="Arial"/>
          <w:b/>
          <w:bCs/>
          <w:i/>
          <w:iCs/>
          <w:lang w:eastAsia="zh-CN"/>
        </w:rPr>
      </w:pPr>
      <w:r w:rsidRPr="00187974">
        <w:rPr>
          <w:rFonts w:ascii="Arial" w:eastAsiaTheme="minorEastAsia" w:hAnsi="Arial" w:cs="Arial"/>
          <w:b/>
          <w:bCs/>
          <w:i/>
          <w:iCs/>
          <w:lang w:eastAsia="zh-CN"/>
        </w:rPr>
        <w:t>Option 2: M</w:t>
      </w:r>
      <w:r w:rsidR="001D7703">
        <w:rPr>
          <w:rFonts w:ascii="Arial" w:eastAsiaTheme="minorEastAsia" w:hAnsi="Arial" w:cs="Arial"/>
          <w:b/>
          <w:bCs/>
          <w:i/>
          <w:iCs/>
          <w:lang w:eastAsia="zh-CN"/>
        </w:rPr>
        <w:t>sg.</w:t>
      </w:r>
      <w:r w:rsidRPr="00187974">
        <w:rPr>
          <w:rFonts w:ascii="Arial" w:eastAsiaTheme="minorEastAsia" w:hAnsi="Arial" w:cs="Arial"/>
          <w:b/>
          <w:bCs/>
          <w:i/>
          <w:iCs/>
          <w:lang w:eastAsia="zh-CN"/>
        </w:rPr>
        <w:t xml:space="preserve"> 1 is FDMA, Msg</w:t>
      </w:r>
      <w:r w:rsidR="001D7703">
        <w:rPr>
          <w:rFonts w:ascii="Arial" w:eastAsiaTheme="minorEastAsia" w:hAnsi="Arial" w:cs="Arial"/>
          <w:b/>
          <w:bCs/>
          <w:i/>
          <w:iCs/>
          <w:lang w:eastAsia="zh-CN"/>
        </w:rPr>
        <w:t>.</w:t>
      </w:r>
      <w:r w:rsidRPr="00187974">
        <w:rPr>
          <w:rFonts w:ascii="Arial" w:eastAsiaTheme="minorEastAsia" w:hAnsi="Arial" w:cs="Arial"/>
          <w:b/>
          <w:bCs/>
          <w:i/>
          <w:iCs/>
          <w:lang w:eastAsia="zh-CN"/>
        </w:rPr>
        <w:t xml:space="preserve"> 3 is TDMA;</w:t>
      </w:r>
    </w:p>
    <w:p w14:paraId="1B504DD0" w14:textId="00155F80" w:rsidR="001F2742" w:rsidRPr="00187974" w:rsidRDefault="001F2742" w:rsidP="00187974">
      <w:pPr>
        <w:pStyle w:val="a0"/>
        <w:numPr>
          <w:ilvl w:val="0"/>
          <w:numId w:val="19"/>
        </w:numPr>
        <w:spacing w:after="60"/>
        <w:jc w:val="left"/>
        <w:rPr>
          <w:rFonts w:ascii="Arial" w:eastAsiaTheme="minorEastAsia" w:hAnsi="Arial" w:cs="Arial"/>
          <w:b/>
          <w:bCs/>
          <w:i/>
          <w:iCs/>
          <w:lang w:eastAsia="zh-CN"/>
        </w:rPr>
      </w:pPr>
      <w:r w:rsidRPr="00187974">
        <w:rPr>
          <w:rFonts w:ascii="Arial" w:eastAsiaTheme="minorEastAsia" w:hAnsi="Arial" w:cs="Arial"/>
          <w:b/>
          <w:bCs/>
          <w:i/>
          <w:iCs/>
          <w:lang w:eastAsia="zh-CN"/>
        </w:rPr>
        <w:t>Option 3: M</w:t>
      </w:r>
      <w:r w:rsidR="001D7703">
        <w:rPr>
          <w:rFonts w:ascii="Arial" w:eastAsiaTheme="minorEastAsia" w:hAnsi="Arial" w:cs="Arial"/>
          <w:b/>
          <w:bCs/>
          <w:i/>
          <w:iCs/>
          <w:lang w:eastAsia="zh-CN"/>
        </w:rPr>
        <w:t>sg.</w:t>
      </w:r>
      <w:r w:rsidRPr="00187974">
        <w:rPr>
          <w:rFonts w:ascii="Arial" w:eastAsiaTheme="minorEastAsia" w:hAnsi="Arial" w:cs="Arial"/>
          <w:b/>
          <w:bCs/>
          <w:i/>
          <w:iCs/>
          <w:lang w:eastAsia="zh-CN"/>
        </w:rPr>
        <w:t xml:space="preserve"> 1 is FDMA, Msg</w:t>
      </w:r>
      <w:r w:rsidR="001D7703">
        <w:rPr>
          <w:rFonts w:ascii="Arial" w:eastAsiaTheme="minorEastAsia" w:hAnsi="Arial" w:cs="Arial"/>
          <w:b/>
          <w:bCs/>
          <w:i/>
          <w:iCs/>
          <w:lang w:eastAsia="zh-CN"/>
        </w:rPr>
        <w:t>.</w:t>
      </w:r>
      <w:r w:rsidRPr="00187974">
        <w:rPr>
          <w:rFonts w:ascii="Arial" w:eastAsiaTheme="minorEastAsia" w:hAnsi="Arial" w:cs="Arial"/>
          <w:b/>
          <w:bCs/>
          <w:i/>
          <w:iCs/>
          <w:lang w:eastAsia="zh-CN"/>
        </w:rPr>
        <w:t xml:space="preserve"> 3 is FDMA;</w:t>
      </w:r>
    </w:p>
    <w:p w14:paraId="72C5DCE8" w14:textId="680D210B" w:rsidR="001F2742" w:rsidRPr="00187974" w:rsidRDefault="001F2742" w:rsidP="00187974">
      <w:pPr>
        <w:pStyle w:val="a0"/>
        <w:numPr>
          <w:ilvl w:val="1"/>
          <w:numId w:val="19"/>
        </w:numPr>
        <w:spacing w:after="240"/>
        <w:jc w:val="left"/>
        <w:rPr>
          <w:rFonts w:ascii="Arial" w:eastAsiaTheme="minorEastAsia" w:hAnsi="Arial" w:cs="Arial"/>
          <w:b/>
          <w:bCs/>
          <w:i/>
          <w:iCs/>
          <w:lang w:eastAsia="zh-CN"/>
        </w:rPr>
      </w:pPr>
      <w:r w:rsidRPr="00187974">
        <w:rPr>
          <w:rFonts w:ascii="Arial" w:eastAsiaTheme="minorEastAsia" w:hAnsi="Arial" w:cs="Arial"/>
          <w:b/>
          <w:bCs/>
          <w:i/>
          <w:iCs/>
          <w:lang w:eastAsia="zh-CN"/>
        </w:rPr>
        <w:t>The same frequency resource as Msg</w:t>
      </w:r>
      <w:r w:rsidR="001D7703">
        <w:rPr>
          <w:rFonts w:ascii="Arial" w:eastAsiaTheme="minorEastAsia" w:hAnsi="Arial" w:cs="Arial"/>
          <w:b/>
          <w:bCs/>
          <w:i/>
          <w:iCs/>
          <w:lang w:eastAsia="zh-CN"/>
        </w:rPr>
        <w:t>.</w:t>
      </w:r>
      <w:r w:rsidRPr="00187974">
        <w:rPr>
          <w:rFonts w:ascii="Arial" w:eastAsiaTheme="minorEastAsia" w:hAnsi="Arial" w:cs="Arial"/>
          <w:b/>
          <w:bCs/>
          <w:i/>
          <w:iCs/>
          <w:lang w:eastAsia="zh-CN"/>
        </w:rPr>
        <w:t xml:space="preserve"> 1 transmission can be used for Msg</w:t>
      </w:r>
      <w:r w:rsidR="001D7703">
        <w:rPr>
          <w:rFonts w:ascii="Arial" w:eastAsiaTheme="minorEastAsia" w:hAnsi="Arial" w:cs="Arial"/>
          <w:b/>
          <w:bCs/>
          <w:i/>
          <w:iCs/>
          <w:lang w:eastAsia="zh-CN"/>
        </w:rPr>
        <w:t>.</w:t>
      </w:r>
      <w:r w:rsidRPr="00187974">
        <w:rPr>
          <w:rFonts w:ascii="Arial" w:eastAsiaTheme="minorEastAsia" w:hAnsi="Arial" w:cs="Arial"/>
          <w:b/>
          <w:bCs/>
          <w:i/>
          <w:iCs/>
          <w:lang w:eastAsia="zh-CN"/>
        </w:rPr>
        <w:t xml:space="preserve"> 3 transmission</w:t>
      </w:r>
      <w:r w:rsidR="001D7703">
        <w:rPr>
          <w:rFonts w:ascii="Arial" w:eastAsiaTheme="minorEastAsia" w:hAnsi="Arial" w:cs="Arial"/>
          <w:b/>
          <w:bCs/>
          <w:i/>
          <w:iCs/>
          <w:lang w:eastAsia="zh-CN"/>
        </w:rPr>
        <w:t>.</w:t>
      </w:r>
    </w:p>
    <w:p w14:paraId="6D7D7AE0" w14:textId="77777777" w:rsidR="001F2742" w:rsidRDefault="001F2742">
      <w:pPr>
        <w:rPr>
          <w:rFonts w:ascii="Arial" w:eastAsia="宋体" w:hAnsi="Arial" w:cs="Arial"/>
          <w:b/>
          <w:bCs/>
          <w:kern w:val="32"/>
          <w:sz w:val="28"/>
          <w:szCs w:val="32"/>
          <w:lang w:eastAsia="zh-CN"/>
        </w:rPr>
      </w:pPr>
      <w:r>
        <w:br w:type="page"/>
      </w:r>
    </w:p>
    <w:p w14:paraId="103D4A1C" w14:textId="26F035C8" w:rsidR="001F2742" w:rsidRPr="00677E35" w:rsidRDefault="001F2742" w:rsidP="001F2742">
      <w:pPr>
        <w:pStyle w:val="1"/>
        <w:spacing w:before="240"/>
        <w:jc w:val="both"/>
      </w:pPr>
      <w:r w:rsidRPr="00677E35">
        <w:lastRenderedPageBreak/>
        <w:t>5. Scheduling and timing aspects</w:t>
      </w:r>
    </w:p>
    <w:p w14:paraId="1A50DA28" w14:textId="77777777" w:rsidR="001F2742" w:rsidRPr="00CE4F0B" w:rsidRDefault="001F2742" w:rsidP="001F2742">
      <w:pPr>
        <w:pStyle w:val="20"/>
        <w:ind w:left="426" w:hanging="426"/>
        <w:rPr>
          <w:rFonts w:eastAsia="宋体"/>
          <w:vertAlign w:val="subscript"/>
        </w:rPr>
      </w:pPr>
      <w:r w:rsidRPr="00CE4F0B">
        <w:t xml:space="preserve">5.1 </w:t>
      </w:r>
      <w:r w:rsidRPr="00CE4F0B">
        <w:rPr>
          <w:rFonts w:eastAsia="宋体"/>
        </w:rPr>
        <w:t>Multiple time gaps for T</w:t>
      </w:r>
      <w:r w:rsidRPr="00CE4F0B">
        <w:rPr>
          <w:rFonts w:eastAsia="宋体"/>
          <w:vertAlign w:val="subscript"/>
        </w:rPr>
        <w:t>R2D</w:t>
      </w:r>
      <w:r w:rsidRPr="00CE4F0B">
        <w:rPr>
          <w:rFonts w:eastAsia="宋体"/>
        </w:rPr>
        <w:t>, T</w:t>
      </w:r>
      <w:r w:rsidRPr="00CE4F0B">
        <w:rPr>
          <w:rFonts w:eastAsia="宋体"/>
          <w:vertAlign w:val="subscript"/>
        </w:rPr>
        <w:t>D2R</w:t>
      </w:r>
      <w:r w:rsidRPr="00CE4F0B">
        <w:rPr>
          <w:rFonts w:eastAsia="宋体"/>
        </w:rPr>
        <w:t>, T</w:t>
      </w:r>
      <w:r w:rsidRPr="00CE4F0B">
        <w:rPr>
          <w:rFonts w:eastAsia="宋体"/>
          <w:vertAlign w:val="subscript"/>
        </w:rPr>
        <w:t>R2D_R2D</w:t>
      </w:r>
      <w:r w:rsidRPr="00CE4F0B">
        <w:rPr>
          <w:rFonts w:eastAsia="宋体"/>
        </w:rPr>
        <w:t xml:space="preserve"> and T</w:t>
      </w:r>
      <w:r w:rsidRPr="00CE4F0B">
        <w:rPr>
          <w:rFonts w:eastAsia="宋体"/>
          <w:vertAlign w:val="subscript"/>
        </w:rPr>
        <w:t>D2R_D2R</w:t>
      </w:r>
    </w:p>
    <w:p w14:paraId="2ACDFD09" w14:textId="77777777" w:rsidR="001F2742" w:rsidRPr="00677E35" w:rsidRDefault="001F2742" w:rsidP="001F2742">
      <w:pPr>
        <w:adjustRightInd w:val="0"/>
        <w:snapToGrid w:val="0"/>
        <w:rPr>
          <w:rFonts w:ascii="Arial" w:hAnsi="Arial" w:cs="Arial"/>
          <w:lang w:eastAsia="zh-CN"/>
        </w:rPr>
      </w:pPr>
      <w:r w:rsidRPr="00677E35">
        <w:rPr>
          <w:rFonts w:ascii="Arial" w:hAnsi="Arial" w:cs="Arial"/>
          <w:lang w:eastAsia="zh-CN"/>
        </w:rPr>
        <w:t>Multiple time gaps are introduced in RAN1#116 meeting to assist further discussion.</w:t>
      </w:r>
    </w:p>
    <w:tbl>
      <w:tblPr>
        <w:tblStyle w:val="aa"/>
        <w:tblW w:w="0" w:type="auto"/>
        <w:tblLook w:val="04A0" w:firstRow="1" w:lastRow="0" w:firstColumn="1" w:lastColumn="0" w:noHBand="0" w:noVBand="1"/>
      </w:tblPr>
      <w:tblGrid>
        <w:gridCol w:w="9770"/>
      </w:tblGrid>
      <w:tr w:rsidR="001F2742" w14:paraId="75705720" w14:textId="77777777" w:rsidTr="00B72775">
        <w:tc>
          <w:tcPr>
            <w:tcW w:w="9770" w:type="dxa"/>
          </w:tcPr>
          <w:p w14:paraId="3B710734" w14:textId="77777777" w:rsidR="001F2742" w:rsidRPr="00A23F34" w:rsidRDefault="001F2742" w:rsidP="00B72775">
            <w:pPr>
              <w:adjustRightInd w:val="0"/>
              <w:snapToGrid w:val="0"/>
              <w:spacing w:before="60"/>
              <w:rPr>
                <w:b/>
                <w:bCs/>
                <w:lang w:eastAsia="zh-CN"/>
              </w:rPr>
            </w:pPr>
            <w:r w:rsidRPr="00A23F34">
              <w:rPr>
                <w:b/>
                <w:bCs/>
                <w:highlight w:val="green"/>
                <w:lang w:eastAsia="zh-CN"/>
              </w:rPr>
              <w:t>Agreement</w:t>
            </w:r>
          </w:p>
          <w:p w14:paraId="7A2E33EC" w14:textId="77777777" w:rsidR="001F2742" w:rsidRPr="00E23A6E" w:rsidRDefault="001F2742" w:rsidP="00B72775">
            <w:pPr>
              <w:adjustRightInd w:val="0"/>
              <w:snapToGrid w:val="0"/>
              <w:rPr>
                <w:lang w:eastAsia="zh-CN"/>
              </w:rPr>
            </w:pPr>
            <w:r w:rsidRPr="00E23A6E">
              <w:rPr>
                <w:lang w:eastAsia="zh-CN"/>
              </w:rPr>
              <w:t xml:space="preserve">For further discussion, the following terminologies are used for A-IoT for studying </w:t>
            </w:r>
            <w:r w:rsidRPr="00E23A6E">
              <w:rPr>
                <w:bCs/>
                <w:szCs w:val="20"/>
              </w:rPr>
              <w:t>processing time aspects</w:t>
            </w:r>
            <w:r w:rsidRPr="00E23A6E">
              <w:rPr>
                <w:lang w:eastAsia="zh-CN"/>
              </w:rPr>
              <w:t>:</w:t>
            </w:r>
          </w:p>
          <w:p w14:paraId="598AE35D" w14:textId="77777777" w:rsidR="001F2742" w:rsidRPr="00E23A6E" w:rsidRDefault="001F2742" w:rsidP="00B72775">
            <w:pPr>
              <w:numPr>
                <w:ilvl w:val="0"/>
                <w:numId w:val="13"/>
              </w:numPr>
            </w:pPr>
            <w:r w:rsidRPr="00E23A6E">
              <w:rPr>
                <w:bCs/>
                <w:szCs w:val="20"/>
              </w:rPr>
              <w:t>T</w:t>
            </w:r>
            <w:r w:rsidRPr="00E23A6E">
              <w:rPr>
                <w:bCs/>
                <w:szCs w:val="20"/>
                <w:vertAlign w:val="subscript"/>
              </w:rPr>
              <w:t>R2D_min</w:t>
            </w:r>
            <w:r w:rsidRPr="00E23A6E">
              <w:rPr>
                <w:bCs/>
                <w:szCs w:val="20"/>
              </w:rPr>
              <w:t xml:space="preserve">: 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 </w:t>
            </w:r>
          </w:p>
          <w:p w14:paraId="40413FBA" w14:textId="77777777" w:rsidR="001F2742" w:rsidRPr="00E23A6E" w:rsidRDefault="001F2742" w:rsidP="00B72775">
            <w:pPr>
              <w:numPr>
                <w:ilvl w:val="0"/>
                <w:numId w:val="13"/>
              </w:num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r w:rsidRPr="00E23A6E">
              <w:rPr>
                <w:rFonts w:ascii="等线" w:eastAsia="等线" w:hAnsi="等线" w:hint="eastAsia"/>
                <w:bCs/>
                <w:szCs w:val="20"/>
                <w:lang w:eastAsia="zh-CN"/>
              </w:rPr>
              <w:t>:</w:t>
            </w:r>
            <w:r w:rsidRPr="00E23A6E">
              <w:rPr>
                <w:rFonts w:ascii="等线" w:eastAsia="等线" w:hAnsi="等线"/>
                <w:bCs/>
                <w:szCs w:val="20"/>
                <w:lang w:eastAsia="zh-CN"/>
              </w:rPr>
              <w:t xml:space="preserve"> </w:t>
            </w: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p w14:paraId="22368D5A" w14:textId="77777777" w:rsidR="001F2742" w:rsidRPr="00E23A6E" w:rsidRDefault="001F2742" w:rsidP="00B72775">
            <w:pPr>
              <w:numPr>
                <w:ilvl w:val="0"/>
                <w:numId w:val="13"/>
              </w:numPr>
              <w:rPr>
                <w:bCs/>
                <w:szCs w:val="20"/>
              </w:rPr>
            </w:pPr>
            <w:r w:rsidRPr="00E23A6E">
              <w:rPr>
                <w:bCs/>
                <w:szCs w:val="20"/>
              </w:rPr>
              <w:t>T</w:t>
            </w:r>
            <w:r w:rsidRPr="00E23A6E">
              <w:rPr>
                <w:bCs/>
                <w:szCs w:val="20"/>
                <w:vertAlign w:val="subscript"/>
              </w:rPr>
              <w:t>R2D_R2D_min</w:t>
            </w:r>
            <w:r w:rsidRPr="00E23A6E">
              <w:rPr>
                <w:bCs/>
                <w:szCs w:val="20"/>
              </w:rPr>
              <w:t xml:space="preserve">: 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 </w:t>
            </w:r>
          </w:p>
          <w:p w14:paraId="21D973D0" w14:textId="77777777" w:rsidR="001F2742" w:rsidRPr="00E23A6E" w:rsidRDefault="001F2742" w:rsidP="00B72775">
            <w:pPr>
              <w:numPr>
                <w:ilvl w:val="0"/>
                <w:numId w:val="13"/>
              </w:numPr>
              <w:rPr>
                <w:bCs/>
                <w:szCs w:val="20"/>
              </w:rPr>
            </w:pPr>
            <w:r w:rsidRPr="00E23A6E">
              <w:rPr>
                <w:bCs/>
                <w:szCs w:val="20"/>
              </w:rPr>
              <w:t>T</w:t>
            </w:r>
            <w:r w:rsidRPr="00E23A6E">
              <w:rPr>
                <w:bCs/>
                <w:szCs w:val="20"/>
                <w:vertAlign w:val="subscript"/>
              </w:rPr>
              <w:t>D2R_D2R_min</w:t>
            </w:r>
            <w:r w:rsidRPr="00E23A6E">
              <w:rPr>
                <w:bCs/>
                <w:szCs w:val="20"/>
              </w:rPr>
              <w:t>: Minimum Time between two different consecutive D2R transmissions from the same A-IoT device.</w:t>
            </w:r>
          </w:p>
          <w:p w14:paraId="2E3CBC4B" w14:textId="77777777" w:rsidR="001F2742" w:rsidRPr="00E23A6E" w:rsidRDefault="001F2742" w:rsidP="00B72775">
            <w:pPr>
              <w:numPr>
                <w:ilvl w:val="0"/>
                <w:numId w:val="13"/>
              </w:numPr>
              <w:rPr>
                <w:bCs/>
                <w:szCs w:val="20"/>
              </w:rPr>
            </w:pPr>
            <w:r w:rsidRPr="00E23A6E">
              <w:rPr>
                <w:rFonts w:eastAsia="等线"/>
                <w:bCs/>
                <w:szCs w:val="20"/>
                <w:lang w:eastAsia="zh-CN"/>
              </w:rPr>
              <w:t xml:space="preserve">The study should consider </w:t>
            </w:r>
            <w:r w:rsidRPr="00E23A6E">
              <w:rPr>
                <w:szCs w:val="20"/>
                <w:lang w:eastAsia="zh-CN"/>
              </w:rPr>
              <w:t>at least following aspects</w:t>
            </w:r>
            <w:r w:rsidRPr="00E23A6E">
              <w:rPr>
                <w:rFonts w:eastAsia="等线"/>
                <w:bCs/>
                <w:szCs w:val="20"/>
                <w:lang w:eastAsia="zh-CN"/>
              </w:rPr>
              <w:t xml:space="preserve"> </w:t>
            </w:r>
          </w:p>
          <w:p w14:paraId="6B1058E4" w14:textId="77777777" w:rsidR="001F2742" w:rsidRPr="00E23A6E" w:rsidRDefault="001F2742" w:rsidP="00B72775">
            <w:pPr>
              <w:numPr>
                <w:ilvl w:val="1"/>
                <w:numId w:val="13"/>
              </w:numPr>
              <w:rPr>
                <w:bCs/>
                <w:szCs w:val="20"/>
              </w:rPr>
            </w:pPr>
            <w:r w:rsidRPr="00E23A6E">
              <w:rPr>
                <w:bCs/>
                <w:szCs w:val="20"/>
              </w:rPr>
              <w:t>Implementation restrictions for the existing BS/UE</w:t>
            </w:r>
          </w:p>
          <w:p w14:paraId="6D2F2640" w14:textId="77777777" w:rsidR="001F2742" w:rsidRPr="00E23A6E" w:rsidRDefault="001F2742" w:rsidP="00B72775">
            <w:pPr>
              <w:numPr>
                <w:ilvl w:val="1"/>
                <w:numId w:val="13"/>
              </w:numPr>
              <w:rPr>
                <w:bCs/>
                <w:szCs w:val="20"/>
              </w:rPr>
            </w:pPr>
            <w:r w:rsidRPr="00E23A6E">
              <w:rPr>
                <w:rFonts w:hint="eastAsia"/>
                <w:bCs/>
                <w:szCs w:val="20"/>
              </w:rPr>
              <w:t>[</w:t>
            </w:r>
            <w:r w:rsidRPr="00E23A6E">
              <w:rPr>
                <w:bCs/>
                <w:szCs w:val="20"/>
              </w:rPr>
              <w:t>Processing time is common or different for different A-IoT devices]</w:t>
            </w:r>
          </w:p>
          <w:p w14:paraId="44DB562B" w14:textId="77777777" w:rsidR="001F2742" w:rsidRPr="00E23A6E" w:rsidRDefault="001F2742" w:rsidP="00B72775">
            <w:pPr>
              <w:numPr>
                <w:ilvl w:val="1"/>
                <w:numId w:val="13"/>
              </w:numPr>
              <w:rPr>
                <w:bCs/>
                <w:szCs w:val="20"/>
              </w:rPr>
            </w:pPr>
            <w:r w:rsidRPr="00E23A6E">
              <w:rPr>
                <w:bCs/>
                <w:szCs w:val="20"/>
              </w:rPr>
              <w:t>[Processing time for different traffic types</w:t>
            </w:r>
            <w:r w:rsidRPr="00E23A6E">
              <w:rPr>
                <w:rFonts w:hint="eastAsia"/>
                <w:bCs/>
                <w:szCs w:val="20"/>
              </w:rPr>
              <w:t>/</w:t>
            </w:r>
            <w:r w:rsidRPr="00E23A6E">
              <w:rPr>
                <w:bCs/>
                <w:szCs w:val="20"/>
              </w:rPr>
              <w:t xml:space="preserve">command types (e.g. DT or DO-DTT) and/or different use case (e.g., Inventory or Command)] </w:t>
            </w:r>
          </w:p>
          <w:p w14:paraId="2D857F45" w14:textId="77777777" w:rsidR="001F2742" w:rsidRPr="00C70BD4" w:rsidRDefault="001F2742" w:rsidP="00B72775">
            <w:pPr>
              <w:numPr>
                <w:ilvl w:val="0"/>
                <w:numId w:val="13"/>
              </w:numPr>
              <w:spacing w:after="60"/>
              <w:rPr>
                <w:rFonts w:eastAsiaTheme="minorEastAsia"/>
                <w:sz w:val="16"/>
                <w:szCs w:val="20"/>
                <w:lang w:eastAsia="zh-CN"/>
              </w:rPr>
            </w:pPr>
            <w:r w:rsidRPr="00E23A6E">
              <w:rPr>
                <w:rFonts w:eastAsia="等线" w:hint="eastAsia"/>
                <w:bCs/>
                <w:szCs w:val="20"/>
                <w:lang w:eastAsia="zh-CN"/>
              </w:rPr>
              <w:t>F</w:t>
            </w:r>
            <w:r w:rsidRPr="00E23A6E">
              <w:rPr>
                <w:rFonts w:eastAsia="等线"/>
                <w:bCs/>
                <w:szCs w:val="20"/>
                <w:lang w:eastAsia="zh-CN"/>
              </w:rPr>
              <w:t>FS other timing aspects</w:t>
            </w:r>
          </w:p>
        </w:tc>
      </w:tr>
    </w:tbl>
    <w:p w14:paraId="71CB5764" w14:textId="77777777" w:rsidR="001F2742" w:rsidRDefault="001F2742" w:rsidP="001F2742">
      <w:pPr>
        <w:adjustRightInd w:val="0"/>
        <w:snapToGrid w:val="0"/>
        <w:rPr>
          <w:rFonts w:eastAsiaTheme="minorEastAsia"/>
          <w:lang w:eastAsia="zh-CN"/>
        </w:rPr>
      </w:pPr>
    </w:p>
    <w:p w14:paraId="20E47F68" w14:textId="77777777" w:rsidR="001F2742" w:rsidRPr="00E553B9" w:rsidRDefault="001F2742" w:rsidP="001F2742">
      <w:pPr>
        <w:adjustRightInd w:val="0"/>
        <w:snapToGrid w:val="0"/>
        <w:spacing w:afterLines="50" w:after="120"/>
        <w:jc w:val="both"/>
        <w:rPr>
          <w:rFonts w:ascii="Arial" w:eastAsiaTheme="minorEastAsia" w:hAnsi="Arial" w:cs="Arial"/>
          <w:bCs/>
          <w:color w:val="000000" w:themeColor="text1"/>
          <w:szCs w:val="20"/>
          <w:lang w:eastAsia="zh-CN"/>
        </w:rPr>
      </w:pPr>
      <w:r w:rsidRPr="00E553B9">
        <w:rPr>
          <w:rFonts w:ascii="Arial" w:eastAsiaTheme="minorEastAsia" w:hAnsi="Arial" w:cs="Arial"/>
          <w:bCs/>
          <w:color w:val="000000" w:themeColor="text1"/>
          <w:szCs w:val="20"/>
          <w:lang w:eastAsia="zh-CN"/>
        </w:rPr>
        <w:t>R</w:t>
      </w:r>
      <w:r w:rsidRPr="00E553B9">
        <w:rPr>
          <w:rFonts w:ascii="Arial" w:eastAsiaTheme="minorEastAsia" w:hAnsi="Arial" w:cs="Arial" w:hint="eastAsia"/>
          <w:bCs/>
          <w:color w:val="000000" w:themeColor="text1"/>
          <w:szCs w:val="20"/>
          <w:lang w:eastAsia="zh-CN"/>
        </w:rPr>
        <w:t>egarding the maximum time between R2D transmission and associated D2R transmission following it, the following are agreed in RAN1#117 meeting.</w:t>
      </w:r>
    </w:p>
    <w:tbl>
      <w:tblPr>
        <w:tblStyle w:val="aa"/>
        <w:tblW w:w="0" w:type="auto"/>
        <w:tblLook w:val="04A0" w:firstRow="1" w:lastRow="0" w:firstColumn="1" w:lastColumn="0" w:noHBand="0" w:noVBand="1"/>
      </w:tblPr>
      <w:tblGrid>
        <w:gridCol w:w="9770"/>
      </w:tblGrid>
      <w:tr w:rsidR="001F2742" w14:paraId="50C84A59" w14:textId="77777777" w:rsidTr="00B72775">
        <w:tc>
          <w:tcPr>
            <w:tcW w:w="9770" w:type="dxa"/>
          </w:tcPr>
          <w:p w14:paraId="78F877CB" w14:textId="77777777" w:rsidR="001F2742" w:rsidRPr="00C70BD4" w:rsidRDefault="001F2742" w:rsidP="00B72775">
            <w:pPr>
              <w:adjustRightInd w:val="0"/>
              <w:snapToGrid w:val="0"/>
              <w:spacing w:before="60"/>
              <w:rPr>
                <w:rFonts w:eastAsia="Batang"/>
                <w:b/>
                <w:szCs w:val="20"/>
              </w:rPr>
            </w:pPr>
            <w:r w:rsidRPr="00C70BD4">
              <w:rPr>
                <w:rFonts w:eastAsia="Batang"/>
                <w:b/>
                <w:szCs w:val="20"/>
                <w:highlight w:val="green"/>
              </w:rPr>
              <w:t>Agreement</w:t>
            </w:r>
          </w:p>
          <w:p w14:paraId="6F189DBB" w14:textId="77777777" w:rsidR="001F2742" w:rsidRPr="00693305" w:rsidRDefault="001F2742" w:rsidP="00B72775">
            <w:pPr>
              <w:adjustRightInd w:val="0"/>
              <w:snapToGrid w:val="0"/>
              <w:rPr>
                <w:rFonts w:eastAsia="Batang"/>
                <w:bCs/>
                <w:szCs w:val="20"/>
              </w:rPr>
            </w:pPr>
            <w:r w:rsidRPr="00693305">
              <w:rPr>
                <w:rFonts w:eastAsia="宋体"/>
                <w:bCs/>
                <w:szCs w:val="20"/>
                <w:lang w:val="en-GB"/>
              </w:rPr>
              <w:t>Study the following options for the time interval between a R2D transmission and the corresponding D2R transmission</w:t>
            </w:r>
            <w:r w:rsidRPr="00693305">
              <w:rPr>
                <w:rFonts w:eastAsia="Batang"/>
                <w:bCs/>
                <w:szCs w:val="20"/>
                <w:lang w:val="en-GB"/>
              </w:rPr>
              <w:t xml:space="preserve"> following it:</w:t>
            </w:r>
          </w:p>
          <w:p w14:paraId="1E67F9DC" w14:textId="77777777" w:rsidR="001F2742" w:rsidRPr="00693305" w:rsidRDefault="001F2742" w:rsidP="00B72775">
            <w:pPr>
              <w:numPr>
                <w:ilvl w:val="0"/>
                <w:numId w:val="22"/>
              </w:numPr>
              <w:adjustRightInd w:val="0"/>
              <w:snapToGrid w:val="0"/>
              <w:ind w:left="420"/>
              <w:rPr>
                <w:rFonts w:eastAsia="Batang"/>
                <w:bCs/>
                <w:szCs w:val="20"/>
                <w:lang w:val="en-GB" w:eastAsia="x-none"/>
              </w:rPr>
            </w:pPr>
            <w:r w:rsidRPr="00693305">
              <w:rPr>
                <w:rFonts w:eastAsia="Batang"/>
                <w:bCs/>
                <w:szCs w:val="20"/>
                <w:lang w:val="en-GB" w:eastAsia="x-none"/>
              </w:rPr>
              <w:t xml:space="preserve">Option 1: </w:t>
            </w:r>
            <w:r w:rsidRPr="00693305">
              <w:rPr>
                <w:rFonts w:eastAsia="Batang"/>
                <w:bCs/>
                <w:szCs w:val="20"/>
                <w:lang w:val="en-GB"/>
              </w:rPr>
              <w:t>Define a maximum time T</w:t>
            </w:r>
            <w:r w:rsidRPr="00693305">
              <w:rPr>
                <w:rFonts w:eastAsia="Batang"/>
                <w:bCs/>
                <w:szCs w:val="20"/>
                <w:vertAlign w:val="subscript"/>
                <w:lang w:val="en-GB"/>
              </w:rPr>
              <w:t>R2D_max</w:t>
            </w:r>
            <w:r w:rsidRPr="00693305">
              <w:rPr>
                <w:rFonts w:eastAsia="Batang"/>
                <w:bCs/>
                <w:szCs w:val="20"/>
                <w:lang w:val="en-GB"/>
              </w:rPr>
              <w:t xml:space="preserve"> between a R2D transmission and the corresponding D2R transmission following it, so that the device transmits </w:t>
            </w:r>
            <w:r w:rsidRPr="00693305">
              <w:rPr>
                <w:rFonts w:eastAsia="Microsoft YaHei UI"/>
                <w:bCs/>
                <w:szCs w:val="20"/>
                <w:lang w:val="en-GB" w:eastAsia="x-none"/>
              </w:rPr>
              <w:t>D2R transmission within [</w:t>
            </w:r>
            <w:r w:rsidRPr="00693305">
              <w:rPr>
                <w:rFonts w:eastAsia="Batang"/>
                <w:bCs/>
                <w:szCs w:val="20"/>
                <w:lang w:val="en-GB"/>
              </w:rPr>
              <w:t>T</w:t>
            </w:r>
            <w:r w:rsidRPr="00693305">
              <w:rPr>
                <w:rFonts w:eastAsia="Batang"/>
                <w:bCs/>
                <w:szCs w:val="20"/>
                <w:vertAlign w:val="subscript"/>
                <w:lang w:val="en-GB"/>
              </w:rPr>
              <w:t>R2D_min</w:t>
            </w:r>
            <w:r w:rsidRPr="00693305">
              <w:rPr>
                <w:rFonts w:eastAsia="Batang"/>
                <w:bCs/>
                <w:szCs w:val="20"/>
                <w:lang w:val="en-GB"/>
              </w:rPr>
              <w:t>, T</w:t>
            </w:r>
            <w:r w:rsidRPr="00693305">
              <w:rPr>
                <w:rFonts w:eastAsia="Batang"/>
                <w:bCs/>
                <w:szCs w:val="20"/>
                <w:vertAlign w:val="subscript"/>
                <w:lang w:val="en-GB"/>
              </w:rPr>
              <w:t>R2D_max</w:t>
            </w:r>
            <w:r w:rsidRPr="00693305">
              <w:rPr>
                <w:rFonts w:eastAsia="Microsoft YaHei UI"/>
                <w:bCs/>
                <w:szCs w:val="20"/>
                <w:lang w:val="en-GB" w:eastAsia="x-none"/>
              </w:rPr>
              <w:t>]</w:t>
            </w:r>
            <w:r w:rsidRPr="00693305">
              <w:rPr>
                <w:rFonts w:eastAsia="Batang"/>
                <w:bCs/>
                <w:szCs w:val="20"/>
                <w:lang w:val="en-GB"/>
              </w:rPr>
              <w:t>.</w:t>
            </w:r>
          </w:p>
          <w:p w14:paraId="15E92831" w14:textId="77777777" w:rsidR="001F2742" w:rsidRPr="00693305" w:rsidRDefault="001F2742" w:rsidP="00B72775">
            <w:pPr>
              <w:numPr>
                <w:ilvl w:val="1"/>
                <w:numId w:val="22"/>
              </w:numPr>
              <w:adjustRightInd w:val="0"/>
              <w:snapToGrid w:val="0"/>
              <w:ind w:left="840"/>
              <w:contextualSpacing/>
              <w:rPr>
                <w:rFonts w:eastAsia="Batang"/>
                <w:bCs/>
                <w:szCs w:val="20"/>
                <w:lang w:val="en-GB" w:eastAsia="x-none"/>
              </w:rPr>
            </w:pPr>
            <w:r w:rsidRPr="00693305">
              <w:rPr>
                <w:rFonts w:eastAsia="Batang"/>
                <w:bCs/>
                <w:szCs w:val="20"/>
                <w:lang w:val="en-GB" w:eastAsia="x-none"/>
              </w:rPr>
              <w:t xml:space="preserve">FFS: </w:t>
            </w:r>
            <w:r w:rsidRPr="00693305">
              <w:rPr>
                <w:rFonts w:eastAsia="Batang"/>
                <w:bCs/>
                <w:szCs w:val="20"/>
                <w:lang w:val="en-GB"/>
              </w:rPr>
              <w:t>maximum</w:t>
            </w:r>
            <w:r w:rsidRPr="00693305">
              <w:rPr>
                <w:rFonts w:eastAsia="Batang"/>
                <w:bCs/>
                <w:szCs w:val="20"/>
                <w:lang w:val="en-GB" w:eastAsia="x-none"/>
              </w:rPr>
              <w:t xml:space="preserve"> time is common or different for different A-IoT devices</w:t>
            </w:r>
          </w:p>
          <w:p w14:paraId="2CB7AD47" w14:textId="77777777" w:rsidR="001F2742" w:rsidRPr="00693305" w:rsidRDefault="001F2742" w:rsidP="00B72775">
            <w:pPr>
              <w:numPr>
                <w:ilvl w:val="1"/>
                <w:numId w:val="22"/>
              </w:numPr>
              <w:adjustRightInd w:val="0"/>
              <w:snapToGrid w:val="0"/>
              <w:ind w:left="840"/>
              <w:rPr>
                <w:rFonts w:eastAsia="Batang"/>
                <w:bCs/>
                <w:szCs w:val="20"/>
                <w:lang w:val="en-GB" w:eastAsia="x-none"/>
              </w:rPr>
            </w:pPr>
            <w:r w:rsidRPr="00693305">
              <w:rPr>
                <w:rFonts w:eastAsia="Batang"/>
                <w:bCs/>
                <w:szCs w:val="20"/>
                <w:lang w:val="en-GB" w:eastAsia="x-none"/>
              </w:rPr>
              <w:t xml:space="preserve">FFS: </w:t>
            </w:r>
            <w:r w:rsidRPr="00693305">
              <w:rPr>
                <w:rFonts w:eastAsia="Batang"/>
                <w:bCs/>
                <w:szCs w:val="20"/>
                <w:lang w:val="en-GB"/>
              </w:rPr>
              <w:t>maximum</w:t>
            </w:r>
            <w:r w:rsidRPr="00693305">
              <w:rPr>
                <w:rFonts w:eastAsia="Batang"/>
                <w:bCs/>
                <w:szCs w:val="20"/>
                <w:lang w:val="en-GB" w:eastAsia="x-none"/>
              </w:rPr>
              <w:t xml:space="preserve"> time for different traffic types/command types (e.g. DT or DO-DTT) and/or different use case (e.g., Inventory or Command)</w:t>
            </w:r>
          </w:p>
          <w:p w14:paraId="1D7F4F97" w14:textId="77777777" w:rsidR="001F2742" w:rsidRPr="00693305" w:rsidRDefault="001F2742" w:rsidP="00B72775">
            <w:pPr>
              <w:numPr>
                <w:ilvl w:val="0"/>
                <w:numId w:val="22"/>
              </w:numPr>
              <w:adjustRightInd w:val="0"/>
              <w:snapToGrid w:val="0"/>
              <w:ind w:left="420"/>
              <w:rPr>
                <w:rFonts w:eastAsia="Batang"/>
                <w:bCs/>
                <w:szCs w:val="20"/>
                <w:lang w:val="en-GB" w:eastAsia="x-none"/>
              </w:rPr>
            </w:pPr>
            <w:r w:rsidRPr="00693305">
              <w:rPr>
                <w:rFonts w:eastAsia="Batang"/>
                <w:bCs/>
                <w:szCs w:val="20"/>
                <w:lang w:val="en-GB" w:eastAsia="x-none"/>
              </w:rPr>
              <w:t xml:space="preserve">Option 2: </w:t>
            </w:r>
            <w:r w:rsidRPr="00693305">
              <w:rPr>
                <w:rFonts w:eastAsia="Batang"/>
                <w:bCs/>
                <w:szCs w:val="20"/>
                <w:lang w:val="en-GB"/>
              </w:rPr>
              <w:t>The corresponding D2R transmission timing T</w:t>
            </w:r>
            <w:r w:rsidRPr="00693305">
              <w:rPr>
                <w:rFonts w:eastAsia="Batang"/>
                <w:bCs/>
                <w:szCs w:val="20"/>
                <w:vertAlign w:val="subscript"/>
                <w:lang w:val="en-GB"/>
              </w:rPr>
              <w:t>R2D</w:t>
            </w:r>
            <w:r w:rsidRPr="00693305">
              <w:rPr>
                <w:rFonts w:eastAsia="Batang"/>
                <w:bCs/>
                <w:szCs w:val="20"/>
                <w:lang w:val="en-GB"/>
              </w:rPr>
              <w:t xml:space="preserve"> following a R2D transmission </w:t>
            </w:r>
            <w:r w:rsidRPr="00693305">
              <w:rPr>
                <w:rFonts w:eastAsia="Batang"/>
                <w:bCs/>
                <w:szCs w:val="20"/>
                <w:lang w:val="en-GB" w:eastAsia="x-none"/>
              </w:rPr>
              <w:t xml:space="preserve">is determined based on the control information in the R2D transmission, where </w:t>
            </w:r>
            <w:r w:rsidRPr="00693305">
              <w:rPr>
                <w:rFonts w:eastAsia="Batang"/>
                <w:bCs/>
                <w:szCs w:val="20"/>
                <w:lang w:val="en-GB"/>
              </w:rPr>
              <w:t>T</w:t>
            </w:r>
            <w:r w:rsidRPr="00693305">
              <w:rPr>
                <w:rFonts w:eastAsia="Batang"/>
                <w:bCs/>
                <w:szCs w:val="20"/>
                <w:vertAlign w:val="subscript"/>
                <w:lang w:val="en-GB"/>
              </w:rPr>
              <w:t xml:space="preserve">R2D </w:t>
            </w:r>
            <w:r w:rsidRPr="00693305">
              <w:rPr>
                <w:rFonts w:eastAsia="Batang"/>
                <w:bCs/>
                <w:szCs w:val="20"/>
                <w:lang w:val="en-GB"/>
              </w:rPr>
              <w:sym w:font="Symbol" w:char="F0B3"/>
            </w:r>
            <w:r w:rsidRPr="00693305">
              <w:rPr>
                <w:rFonts w:eastAsia="Microsoft YaHei UI"/>
                <w:bCs/>
                <w:szCs w:val="20"/>
                <w:lang w:val="en-GB" w:eastAsia="x-none"/>
              </w:rPr>
              <w:t xml:space="preserve"> </w:t>
            </w:r>
            <w:r w:rsidRPr="00693305">
              <w:rPr>
                <w:rFonts w:eastAsia="Batang"/>
                <w:bCs/>
                <w:szCs w:val="20"/>
                <w:lang w:val="en-GB"/>
              </w:rPr>
              <w:t>T</w:t>
            </w:r>
            <w:r w:rsidRPr="00693305">
              <w:rPr>
                <w:rFonts w:eastAsia="Batang"/>
                <w:bCs/>
                <w:szCs w:val="20"/>
                <w:vertAlign w:val="subscript"/>
                <w:lang w:val="en-GB"/>
              </w:rPr>
              <w:t>R2D_min</w:t>
            </w:r>
          </w:p>
          <w:p w14:paraId="381D22AE" w14:textId="77777777" w:rsidR="001F2742" w:rsidRPr="00C70BD4" w:rsidRDefault="001F2742" w:rsidP="00B72775">
            <w:pPr>
              <w:numPr>
                <w:ilvl w:val="1"/>
                <w:numId w:val="22"/>
              </w:numPr>
              <w:adjustRightInd w:val="0"/>
              <w:snapToGrid w:val="0"/>
              <w:spacing w:after="60"/>
              <w:ind w:left="840"/>
              <w:rPr>
                <w:rFonts w:eastAsia="Batang"/>
                <w:bCs/>
                <w:szCs w:val="20"/>
                <w:lang w:val="en-GB" w:eastAsia="x-none"/>
              </w:rPr>
            </w:pPr>
            <w:r w:rsidRPr="00693305">
              <w:rPr>
                <w:rFonts w:eastAsia="Batang"/>
                <w:bCs/>
                <w:szCs w:val="20"/>
                <w:lang w:val="en-GB"/>
              </w:rPr>
              <w:t>FFS the maximum value(s) for T</w:t>
            </w:r>
            <w:r w:rsidRPr="00693305">
              <w:rPr>
                <w:rFonts w:eastAsia="Batang"/>
                <w:bCs/>
                <w:szCs w:val="20"/>
                <w:vertAlign w:val="subscript"/>
                <w:lang w:val="en-GB"/>
              </w:rPr>
              <w:t>R2D</w:t>
            </w:r>
          </w:p>
        </w:tc>
      </w:tr>
    </w:tbl>
    <w:p w14:paraId="2ED909B5" w14:textId="77777777" w:rsidR="001F2742" w:rsidRDefault="001F2742" w:rsidP="001F2742">
      <w:pPr>
        <w:adjustRightInd w:val="0"/>
        <w:snapToGrid w:val="0"/>
        <w:rPr>
          <w:rFonts w:eastAsiaTheme="minorEastAsia"/>
          <w:lang w:eastAsia="zh-CN"/>
        </w:rPr>
      </w:pPr>
    </w:p>
    <w:p w14:paraId="57562245" w14:textId="77777777" w:rsidR="001F2742" w:rsidRDefault="001F2742" w:rsidP="001F2742">
      <w:pPr>
        <w:spacing w:after="180"/>
        <w:jc w:val="both"/>
        <w:rPr>
          <w:rFonts w:ascii="Arial" w:eastAsiaTheme="minorEastAsia" w:hAnsi="Arial" w:cs="Arial"/>
          <w:color w:val="000000" w:themeColor="text1"/>
          <w:lang w:eastAsia="zh-CN"/>
        </w:rPr>
      </w:pPr>
      <w:r w:rsidRPr="00102CEA">
        <w:rPr>
          <w:rFonts w:ascii="Arial" w:eastAsiaTheme="minorEastAsia" w:hAnsi="Arial" w:cs="Arial"/>
          <w:bCs/>
          <w:color w:val="000000" w:themeColor="text1"/>
          <w:szCs w:val="20"/>
          <w:lang w:eastAsia="zh-CN"/>
        </w:rPr>
        <w:t>C</w:t>
      </w:r>
      <w:r w:rsidRPr="00102CEA">
        <w:rPr>
          <w:rFonts w:ascii="Arial" w:eastAsiaTheme="minorEastAsia" w:hAnsi="Arial" w:cs="Arial" w:hint="eastAsia"/>
          <w:bCs/>
          <w:color w:val="000000" w:themeColor="text1"/>
          <w:szCs w:val="20"/>
          <w:lang w:eastAsia="zh-CN"/>
        </w:rPr>
        <w:t xml:space="preserve">omparing between the above two options, we prefer option 2, where the D2R </w:t>
      </w:r>
      <w:r w:rsidRPr="00102CEA">
        <w:rPr>
          <w:rFonts w:ascii="Arial" w:eastAsiaTheme="minorEastAsia" w:hAnsi="Arial" w:cs="Arial"/>
          <w:bCs/>
          <w:color w:val="000000" w:themeColor="text1"/>
          <w:szCs w:val="20"/>
          <w:lang w:eastAsia="zh-CN"/>
        </w:rPr>
        <w:t>transmission</w:t>
      </w:r>
      <w:r w:rsidRPr="00102CEA">
        <w:rPr>
          <w:rFonts w:ascii="Arial" w:eastAsiaTheme="minorEastAsia" w:hAnsi="Arial" w:cs="Arial" w:hint="eastAsia"/>
          <w:bCs/>
          <w:color w:val="000000" w:themeColor="text1"/>
          <w:szCs w:val="20"/>
          <w:lang w:eastAsia="zh-CN"/>
        </w:rPr>
        <w:t xml:space="preserve"> time is determined based on control information of reader. </w:t>
      </w:r>
      <w:r w:rsidRPr="00102CEA">
        <w:rPr>
          <w:rFonts w:ascii="Arial" w:eastAsiaTheme="minorEastAsia" w:hAnsi="Arial" w:cs="Arial"/>
          <w:bCs/>
          <w:color w:val="000000" w:themeColor="text1"/>
          <w:szCs w:val="20"/>
          <w:lang w:eastAsia="zh-CN"/>
        </w:rPr>
        <w:t>C</w:t>
      </w:r>
      <w:r w:rsidRPr="00102CEA">
        <w:rPr>
          <w:rFonts w:ascii="Arial" w:eastAsiaTheme="minorEastAsia" w:hAnsi="Arial" w:cs="Arial" w:hint="eastAsia"/>
          <w:bCs/>
          <w:color w:val="000000" w:themeColor="text1"/>
          <w:szCs w:val="20"/>
          <w:lang w:eastAsia="zh-CN"/>
        </w:rPr>
        <w:t xml:space="preserve">onsidering FDMA needs to be studied in A-IoT system for D2R transmission, option 2 is beneficial for FDMA. </w:t>
      </w:r>
      <w:r w:rsidRPr="00102CEA">
        <w:rPr>
          <w:rFonts w:ascii="Arial" w:eastAsiaTheme="minorEastAsia" w:hAnsi="Arial" w:cs="Arial"/>
          <w:bCs/>
          <w:color w:val="000000" w:themeColor="text1"/>
          <w:szCs w:val="20"/>
          <w:lang w:eastAsia="zh-CN"/>
        </w:rPr>
        <w:t>A</w:t>
      </w:r>
      <w:r w:rsidRPr="00102CEA">
        <w:rPr>
          <w:rFonts w:ascii="Arial" w:eastAsiaTheme="minorEastAsia" w:hAnsi="Arial" w:cs="Arial" w:hint="eastAsia"/>
          <w:bCs/>
          <w:color w:val="000000" w:themeColor="text1"/>
          <w:szCs w:val="20"/>
          <w:lang w:eastAsia="zh-CN"/>
        </w:rPr>
        <w:t xml:space="preserve"> set of A-IoT devices can be scheduled to perform D2R transmission simultaneously by control information. </w:t>
      </w:r>
      <w:r w:rsidRPr="00102CEA">
        <w:rPr>
          <w:rFonts w:ascii="Arial" w:eastAsiaTheme="minorEastAsia" w:hAnsi="Arial" w:cs="Arial"/>
          <w:bCs/>
          <w:color w:val="000000" w:themeColor="text1"/>
          <w:szCs w:val="20"/>
          <w:lang w:eastAsia="zh-CN"/>
        </w:rPr>
        <w:t>F</w:t>
      </w:r>
      <w:r w:rsidRPr="00102CEA">
        <w:rPr>
          <w:rFonts w:ascii="Arial" w:eastAsiaTheme="minorEastAsia" w:hAnsi="Arial" w:cs="Arial" w:hint="eastAsia"/>
          <w:bCs/>
          <w:color w:val="000000" w:themeColor="text1"/>
          <w:szCs w:val="20"/>
          <w:lang w:eastAsia="zh-CN"/>
        </w:rPr>
        <w:t>or option 1 where only maximum time gap is defined, it is hardly to support FDMA.</w:t>
      </w:r>
    </w:p>
    <w:p w14:paraId="1E6D8FC7" w14:textId="77777777" w:rsidR="001F2742" w:rsidRPr="00A536EA" w:rsidRDefault="001F2742" w:rsidP="001F2742">
      <w:pPr>
        <w:spacing w:after="120"/>
        <w:jc w:val="both"/>
        <w:rPr>
          <w:rFonts w:ascii="Arial" w:eastAsiaTheme="minorEastAsia" w:hAnsi="Arial" w:cs="Arial"/>
          <w:b/>
          <w:i/>
          <w:color w:val="000000" w:themeColor="text1"/>
          <w:szCs w:val="15"/>
          <w:lang w:eastAsia="zh-CN"/>
        </w:rPr>
      </w:pPr>
      <w:r w:rsidRPr="00A536EA">
        <w:rPr>
          <w:rFonts w:ascii="Arial" w:eastAsia="宋体" w:hAnsi="Arial" w:cs="Arial" w:hint="eastAsia"/>
          <w:b/>
          <w:i/>
          <w:color w:val="000000" w:themeColor="text1"/>
          <w:szCs w:val="20"/>
          <w:lang w:eastAsia="zh-CN"/>
        </w:rPr>
        <w:t xml:space="preserve">Proposal </w:t>
      </w:r>
      <w:r w:rsidRPr="00A536EA">
        <w:rPr>
          <w:rFonts w:ascii="Arial" w:eastAsia="PMingLiU" w:hAnsi="Arial" w:cs="Arial"/>
          <w:b/>
          <w:i/>
          <w:color w:val="000000" w:themeColor="text1"/>
          <w:szCs w:val="20"/>
          <w:lang w:eastAsia="zh-TW"/>
        </w:rPr>
        <w:t>13</w:t>
      </w:r>
      <w:r w:rsidRPr="00A536EA">
        <w:rPr>
          <w:rFonts w:ascii="Arial" w:eastAsia="宋体" w:hAnsi="Arial" w:cs="Arial" w:hint="eastAsia"/>
          <w:b/>
          <w:i/>
          <w:color w:val="000000" w:themeColor="text1"/>
          <w:szCs w:val="20"/>
          <w:lang w:eastAsia="zh-CN"/>
        </w:rPr>
        <w:t>: The following option can be supported in A-IoT system</w:t>
      </w:r>
    </w:p>
    <w:p w14:paraId="6C318F8B" w14:textId="77777777" w:rsidR="001F2742" w:rsidRPr="00A536EA" w:rsidRDefault="001F2742" w:rsidP="001F2742">
      <w:pPr>
        <w:pStyle w:val="af8"/>
        <w:numPr>
          <w:ilvl w:val="0"/>
          <w:numId w:val="25"/>
        </w:numPr>
        <w:spacing w:after="120"/>
        <w:ind w:firstLineChars="0"/>
        <w:jc w:val="both"/>
        <w:rPr>
          <w:rFonts w:ascii="Arial" w:eastAsia="PMingLiU" w:hAnsi="Arial" w:cs="Arial"/>
          <w:b/>
          <w:i/>
          <w:color w:val="000000" w:themeColor="text1"/>
          <w:sz w:val="20"/>
          <w:szCs w:val="20"/>
          <w:lang w:eastAsia="zh-TW"/>
        </w:rPr>
      </w:pPr>
      <w:r w:rsidRPr="00A536EA">
        <w:rPr>
          <w:rFonts w:ascii="Arial" w:eastAsia="PMingLiU" w:hAnsi="Arial" w:cs="Arial"/>
          <w:b/>
          <w:i/>
          <w:color w:val="000000" w:themeColor="text1"/>
          <w:sz w:val="20"/>
          <w:szCs w:val="20"/>
          <w:lang w:eastAsia="zh-TW"/>
        </w:rPr>
        <w:t>Option 2: The corresponding D2R transmission timing T</w:t>
      </w:r>
      <w:r w:rsidRPr="00A536EA">
        <w:rPr>
          <w:rFonts w:ascii="Arial" w:eastAsia="PMingLiU" w:hAnsi="Arial" w:cs="Arial"/>
          <w:b/>
          <w:i/>
          <w:color w:val="000000" w:themeColor="text1"/>
          <w:sz w:val="20"/>
          <w:szCs w:val="20"/>
          <w:vertAlign w:val="subscript"/>
          <w:lang w:eastAsia="zh-TW"/>
        </w:rPr>
        <w:t>R2D</w:t>
      </w:r>
      <w:r w:rsidRPr="00A536EA">
        <w:rPr>
          <w:rFonts w:ascii="Arial" w:eastAsia="PMingLiU" w:hAnsi="Arial" w:cs="Arial"/>
          <w:b/>
          <w:i/>
          <w:color w:val="000000" w:themeColor="text1"/>
          <w:sz w:val="20"/>
          <w:szCs w:val="20"/>
          <w:lang w:eastAsia="zh-TW"/>
        </w:rPr>
        <w:t xml:space="preserve"> following a R2D transmission is determined based on the control information in the R2D transmission, where T</w:t>
      </w:r>
      <w:r w:rsidRPr="00A536EA">
        <w:rPr>
          <w:rFonts w:ascii="Arial" w:eastAsia="PMingLiU" w:hAnsi="Arial" w:cs="Arial"/>
          <w:b/>
          <w:i/>
          <w:color w:val="000000" w:themeColor="text1"/>
          <w:sz w:val="20"/>
          <w:szCs w:val="20"/>
          <w:vertAlign w:val="subscript"/>
          <w:lang w:eastAsia="zh-TW"/>
        </w:rPr>
        <w:t>R2D</w:t>
      </w:r>
      <w:r w:rsidRPr="00A536EA">
        <w:rPr>
          <w:rFonts w:ascii="Arial" w:eastAsia="PMingLiU" w:hAnsi="Arial" w:cs="Arial"/>
          <w:b/>
          <w:i/>
          <w:color w:val="000000" w:themeColor="text1"/>
          <w:sz w:val="20"/>
          <w:szCs w:val="20"/>
          <w:lang w:eastAsia="zh-TW"/>
        </w:rPr>
        <w:t xml:space="preserve"> </w:t>
      </w:r>
      <w:r w:rsidRPr="00A536EA">
        <w:rPr>
          <w:sz w:val="20"/>
          <w:szCs w:val="20"/>
        </w:rPr>
        <w:sym w:font="Symbol" w:char="F0B3"/>
      </w:r>
      <w:r w:rsidRPr="00A536EA">
        <w:rPr>
          <w:rFonts w:ascii="Arial" w:eastAsia="PMingLiU" w:hAnsi="Arial" w:cs="Arial"/>
          <w:b/>
          <w:i/>
          <w:color w:val="000000" w:themeColor="text1"/>
          <w:sz w:val="20"/>
          <w:szCs w:val="20"/>
          <w:lang w:eastAsia="zh-TW"/>
        </w:rPr>
        <w:t xml:space="preserve"> T</w:t>
      </w:r>
      <w:r w:rsidRPr="00A536EA">
        <w:rPr>
          <w:rFonts w:ascii="Arial" w:eastAsia="PMingLiU" w:hAnsi="Arial" w:cs="Arial"/>
          <w:b/>
          <w:i/>
          <w:color w:val="000000" w:themeColor="text1"/>
          <w:sz w:val="20"/>
          <w:szCs w:val="20"/>
          <w:vertAlign w:val="subscript"/>
          <w:lang w:eastAsia="zh-TW"/>
        </w:rPr>
        <w:t>R2D_min</w:t>
      </w:r>
    </w:p>
    <w:p w14:paraId="445CC7EC" w14:textId="77777777" w:rsidR="001F2742" w:rsidRPr="00A536EA" w:rsidRDefault="001F2742" w:rsidP="001F2742">
      <w:pPr>
        <w:pStyle w:val="af8"/>
        <w:numPr>
          <w:ilvl w:val="1"/>
          <w:numId w:val="25"/>
        </w:numPr>
        <w:spacing w:after="180"/>
        <w:ind w:firstLineChars="0"/>
        <w:jc w:val="both"/>
        <w:rPr>
          <w:rFonts w:ascii="Arial" w:eastAsia="PMingLiU" w:hAnsi="Arial" w:cs="Arial"/>
          <w:b/>
          <w:i/>
          <w:color w:val="000000" w:themeColor="text1"/>
          <w:sz w:val="20"/>
          <w:szCs w:val="20"/>
          <w:lang w:eastAsia="zh-TW"/>
        </w:rPr>
      </w:pPr>
      <w:r w:rsidRPr="00A536EA">
        <w:rPr>
          <w:rFonts w:ascii="Arial" w:eastAsia="PMingLiU" w:hAnsi="Arial" w:cs="Arial"/>
          <w:b/>
          <w:i/>
          <w:color w:val="000000" w:themeColor="text1"/>
          <w:sz w:val="20"/>
          <w:szCs w:val="20"/>
          <w:lang w:eastAsia="zh-TW"/>
        </w:rPr>
        <w:t>FFS the maximum value(s) for T</w:t>
      </w:r>
      <w:r w:rsidRPr="00A536EA">
        <w:rPr>
          <w:rFonts w:ascii="Arial" w:eastAsia="PMingLiU" w:hAnsi="Arial" w:cs="Arial"/>
          <w:b/>
          <w:i/>
          <w:color w:val="000000" w:themeColor="text1"/>
          <w:sz w:val="20"/>
          <w:szCs w:val="20"/>
          <w:vertAlign w:val="subscript"/>
          <w:lang w:eastAsia="zh-TW"/>
        </w:rPr>
        <w:t>R2D</w:t>
      </w:r>
    </w:p>
    <w:p w14:paraId="366E8F76" w14:textId="77777777" w:rsidR="001F2742" w:rsidRPr="00A536EA" w:rsidRDefault="001F2742" w:rsidP="001F2742">
      <w:pPr>
        <w:adjustRightInd w:val="0"/>
        <w:snapToGrid w:val="0"/>
        <w:spacing w:afterLines="50" w:after="120"/>
        <w:jc w:val="both"/>
        <w:rPr>
          <w:rFonts w:ascii="Arial" w:eastAsiaTheme="minorEastAsia" w:hAnsi="Arial" w:cs="Arial"/>
          <w:color w:val="000000" w:themeColor="text1"/>
          <w:lang w:eastAsia="zh-CN"/>
        </w:rPr>
      </w:pPr>
      <w:r w:rsidRPr="00A536EA">
        <w:rPr>
          <w:rFonts w:ascii="Arial" w:eastAsiaTheme="minorEastAsia" w:hAnsi="Arial" w:cs="Arial"/>
          <w:color w:val="000000" w:themeColor="text1"/>
          <w:lang w:eastAsia="zh-CN"/>
        </w:rPr>
        <w:t>For different type of A-IoT devices, the architectures of transmitter and receiver are different. For example, for device 1, only RF ED receiver is assumed, transmission is based on backscatter. For device 2a, RF ED, IF ED or ZIF receiver can be assumed, transmission is based on backscatter. For device 2b, RF ED, IF ED or ZIF receiver can be assumed, transmission is based on active transmission. Different architecture of transmitter or receiver may correspond to different processing time. While from reader perspective, it is hardly for the reader to know which type of device is performing reception or transmission, especially during access procedure. So that even if different process time is defined for different type of devices, it is hardly for the reader to exactly know the time gaps between 2 adjacent transmissions. Therefore, it is preferred to define common processing time for all device types.</w:t>
      </w:r>
    </w:p>
    <w:p w14:paraId="4A827CD4" w14:textId="77777777" w:rsidR="001F2742" w:rsidRPr="00A536EA" w:rsidRDefault="001F2742" w:rsidP="001F2742">
      <w:pPr>
        <w:spacing w:after="240"/>
        <w:jc w:val="both"/>
        <w:rPr>
          <w:rFonts w:ascii="Arial" w:eastAsia="宋体" w:hAnsi="Arial" w:cs="Arial"/>
          <w:b/>
          <w:i/>
          <w:color w:val="000000" w:themeColor="text1"/>
          <w:szCs w:val="20"/>
          <w:lang w:eastAsia="zh-CN"/>
        </w:rPr>
      </w:pPr>
      <w:r w:rsidRPr="00A536EA">
        <w:rPr>
          <w:rFonts w:ascii="Arial" w:eastAsia="宋体" w:hAnsi="Arial" w:cs="Arial" w:hint="eastAsia"/>
          <w:b/>
          <w:i/>
          <w:color w:val="000000" w:themeColor="text1"/>
          <w:szCs w:val="20"/>
          <w:lang w:eastAsia="zh-CN"/>
        </w:rPr>
        <w:t xml:space="preserve">Proposal </w:t>
      </w:r>
      <w:r w:rsidRPr="00A536EA">
        <w:rPr>
          <w:rFonts w:ascii="Arial" w:eastAsia="PMingLiU" w:hAnsi="Arial" w:cs="Arial"/>
          <w:b/>
          <w:i/>
          <w:color w:val="000000" w:themeColor="text1"/>
          <w:szCs w:val="20"/>
          <w:lang w:eastAsia="zh-TW"/>
        </w:rPr>
        <w:t>14</w:t>
      </w:r>
      <w:r w:rsidRPr="00A536EA">
        <w:rPr>
          <w:rFonts w:ascii="Arial" w:eastAsia="宋体" w:hAnsi="Arial" w:cs="Arial" w:hint="eastAsia"/>
          <w:b/>
          <w:i/>
          <w:color w:val="000000" w:themeColor="text1"/>
          <w:szCs w:val="20"/>
          <w:lang w:eastAsia="zh-CN"/>
        </w:rPr>
        <w:t xml:space="preserve">: </w:t>
      </w:r>
      <w:r w:rsidRPr="00A536EA">
        <w:rPr>
          <w:rFonts w:ascii="Arial" w:eastAsia="宋体" w:hAnsi="Arial" w:cs="Arial"/>
          <w:b/>
          <w:i/>
          <w:color w:val="000000" w:themeColor="text1"/>
          <w:szCs w:val="20"/>
          <w:lang w:eastAsia="zh-CN"/>
        </w:rPr>
        <w:t>Processing time is common for different A-IoT device</w:t>
      </w:r>
      <w:r w:rsidRPr="00A536EA">
        <w:rPr>
          <w:rFonts w:ascii="Arial" w:eastAsia="宋体" w:hAnsi="Arial" w:cs="Arial" w:hint="eastAsia"/>
          <w:b/>
          <w:i/>
          <w:color w:val="000000" w:themeColor="text1"/>
          <w:szCs w:val="20"/>
          <w:lang w:eastAsia="zh-CN"/>
        </w:rPr>
        <w:t xml:space="preserve"> types</w:t>
      </w:r>
      <w:r w:rsidRPr="00A536EA">
        <w:rPr>
          <w:rFonts w:ascii="Arial" w:eastAsia="宋体" w:hAnsi="Arial" w:cs="Arial"/>
          <w:b/>
          <w:i/>
          <w:color w:val="000000" w:themeColor="text1"/>
          <w:szCs w:val="20"/>
          <w:lang w:eastAsia="zh-CN"/>
        </w:rPr>
        <w:t>.</w:t>
      </w:r>
    </w:p>
    <w:p w14:paraId="0AFBBE7D" w14:textId="77777777" w:rsidR="001F2742" w:rsidRPr="00A536EA" w:rsidRDefault="001F2742" w:rsidP="001F2742">
      <w:pPr>
        <w:adjustRightInd w:val="0"/>
        <w:snapToGrid w:val="0"/>
        <w:spacing w:afterLines="50" w:after="120"/>
        <w:jc w:val="both"/>
        <w:rPr>
          <w:rFonts w:ascii="Arial" w:eastAsiaTheme="minorEastAsia" w:hAnsi="Arial" w:cs="Arial"/>
          <w:color w:val="000000" w:themeColor="text1"/>
          <w:szCs w:val="20"/>
          <w:lang w:eastAsia="zh-CN"/>
        </w:rPr>
      </w:pPr>
      <w:r w:rsidRPr="00A536EA">
        <w:rPr>
          <w:rFonts w:ascii="Arial" w:eastAsiaTheme="minorEastAsia" w:hAnsi="Arial" w:cs="Arial"/>
          <w:color w:val="000000" w:themeColor="text1"/>
          <w:szCs w:val="20"/>
          <w:lang w:eastAsia="zh-CN"/>
        </w:rPr>
        <w:t>Regarding the relationship between processing time and traffic/command type, we think there is no necessary to combine them together.  Otherwise, that will complex the scheduling procedure and need additional effort of specification work. Furthermore, the benefit for defining different processing time for different traffic type is not clear.</w:t>
      </w:r>
    </w:p>
    <w:p w14:paraId="76C78358" w14:textId="77777777" w:rsidR="001F2742" w:rsidRPr="00A536EA" w:rsidRDefault="001F2742" w:rsidP="001F2742">
      <w:pPr>
        <w:spacing w:after="240"/>
        <w:jc w:val="both"/>
        <w:rPr>
          <w:rFonts w:ascii="Arial" w:eastAsia="宋体" w:hAnsi="Arial" w:cs="Arial"/>
          <w:b/>
          <w:i/>
          <w:color w:val="000000" w:themeColor="text1"/>
          <w:szCs w:val="20"/>
          <w:lang w:eastAsia="zh-CN"/>
        </w:rPr>
      </w:pPr>
      <w:r w:rsidRPr="00A536EA">
        <w:rPr>
          <w:rFonts w:ascii="Arial" w:eastAsia="宋体" w:hAnsi="Arial" w:cs="Arial"/>
          <w:b/>
          <w:i/>
          <w:color w:val="000000" w:themeColor="text1"/>
          <w:szCs w:val="20"/>
          <w:lang w:eastAsia="zh-CN"/>
        </w:rPr>
        <w:t xml:space="preserve">Proposal </w:t>
      </w:r>
      <w:r w:rsidRPr="00A536EA">
        <w:rPr>
          <w:rFonts w:ascii="Arial" w:eastAsia="PMingLiU" w:hAnsi="Arial" w:cs="Arial"/>
          <w:b/>
          <w:i/>
          <w:color w:val="000000" w:themeColor="text1"/>
          <w:szCs w:val="20"/>
          <w:lang w:eastAsia="zh-TW"/>
        </w:rPr>
        <w:t>15</w:t>
      </w:r>
      <w:r w:rsidRPr="00A536EA">
        <w:rPr>
          <w:rFonts w:ascii="Arial" w:eastAsia="宋体" w:hAnsi="Arial" w:cs="Arial"/>
          <w:b/>
          <w:i/>
          <w:color w:val="000000" w:themeColor="text1"/>
          <w:szCs w:val="20"/>
          <w:lang w:eastAsia="zh-CN"/>
        </w:rPr>
        <w:t>: Processing time is common for different traffic types or command types.</w:t>
      </w:r>
    </w:p>
    <w:p w14:paraId="5F06C12D" w14:textId="77777777" w:rsidR="001F2742" w:rsidRDefault="001F2742" w:rsidP="001F2742">
      <w:pPr>
        <w:adjustRightInd w:val="0"/>
        <w:snapToGrid w:val="0"/>
        <w:spacing w:after="120"/>
        <w:jc w:val="both"/>
        <w:rPr>
          <w:rFonts w:ascii="Arial" w:eastAsiaTheme="minorEastAsia" w:hAnsi="Arial" w:cs="Arial"/>
          <w:color w:val="000000" w:themeColor="text1"/>
          <w:szCs w:val="20"/>
          <w:lang w:eastAsia="zh-CN"/>
        </w:rPr>
      </w:pPr>
      <w:r w:rsidRPr="00A536EA">
        <w:rPr>
          <w:rFonts w:ascii="Arial" w:eastAsiaTheme="minorEastAsia" w:hAnsi="Arial" w:cs="Arial" w:hint="eastAsia"/>
          <w:color w:val="000000" w:themeColor="text1"/>
          <w:szCs w:val="20"/>
          <w:lang w:eastAsia="zh-CN"/>
        </w:rPr>
        <w:t>The following was agreed in RAN1#118 meeting.</w:t>
      </w:r>
    </w:p>
    <w:tbl>
      <w:tblPr>
        <w:tblStyle w:val="aa"/>
        <w:tblW w:w="0" w:type="auto"/>
        <w:tblLook w:val="04A0" w:firstRow="1" w:lastRow="0" w:firstColumn="1" w:lastColumn="0" w:noHBand="0" w:noVBand="1"/>
      </w:tblPr>
      <w:tblGrid>
        <w:gridCol w:w="9770"/>
      </w:tblGrid>
      <w:tr w:rsidR="001F2742" w14:paraId="7B88A060" w14:textId="77777777" w:rsidTr="00B72775">
        <w:tc>
          <w:tcPr>
            <w:tcW w:w="9770" w:type="dxa"/>
          </w:tcPr>
          <w:p w14:paraId="212DBF14" w14:textId="77777777" w:rsidR="001F2742" w:rsidRPr="00E63871" w:rsidRDefault="001F2742" w:rsidP="00B72775">
            <w:pPr>
              <w:adjustRightInd w:val="0"/>
              <w:snapToGrid w:val="0"/>
              <w:spacing w:before="60"/>
              <w:rPr>
                <w:rFonts w:ascii="Times" w:eastAsia="Batang" w:hAnsi="Times"/>
                <w:b/>
              </w:rPr>
            </w:pPr>
            <w:r w:rsidRPr="00E63871">
              <w:rPr>
                <w:rFonts w:ascii="Times" w:eastAsia="等线" w:hAnsi="Times"/>
                <w:b/>
                <w:highlight w:val="green"/>
              </w:rPr>
              <w:t>Agreement</w:t>
            </w:r>
          </w:p>
          <w:p w14:paraId="73083309" w14:textId="77777777" w:rsidR="001F2742" w:rsidRPr="00C058AF" w:rsidRDefault="001F2742" w:rsidP="00B72775">
            <w:pPr>
              <w:adjustRightInd w:val="0"/>
              <w:snapToGrid w:val="0"/>
              <w:rPr>
                <w:rFonts w:ascii="Times" w:eastAsia="Batang" w:hAnsi="Times"/>
                <w:bCs/>
                <w:szCs w:val="20"/>
                <w:lang w:val="en-GB"/>
              </w:rPr>
            </w:pPr>
            <w:r w:rsidRPr="00C058AF">
              <w:rPr>
                <w:rFonts w:ascii="Times" w:eastAsia="宋体" w:hAnsi="Times" w:hint="eastAsia"/>
                <w:bCs/>
                <w:szCs w:val="20"/>
                <w:lang w:val="en-GB"/>
              </w:rPr>
              <w:t>When</w:t>
            </w:r>
            <w:r w:rsidRPr="00C058AF">
              <w:rPr>
                <w:rFonts w:ascii="Times" w:eastAsia="宋体" w:hAnsi="Times"/>
                <w:bCs/>
                <w:szCs w:val="20"/>
                <w:lang w:val="en-GB"/>
              </w:rPr>
              <w:t xml:space="preserve"> a </w:t>
            </w:r>
            <w:r w:rsidRPr="00C058AF">
              <w:rPr>
                <w:rFonts w:ascii="Times" w:eastAsia="宋体" w:hAnsi="Times" w:hint="eastAsia"/>
                <w:bCs/>
                <w:szCs w:val="20"/>
                <w:lang w:val="en-GB"/>
              </w:rPr>
              <w:t xml:space="preserve">R2D transmission in </w:t>
            </w:r>
            <w:r w:rsidRPr="00C058AF">
              <w:rPr>
                <w:rFonts w:ascii="Times" w:eastAsia="宋体" w:hAnsi="Times"/>
                <w:bCs/>
                <w:szCs w:val="20"/>
                <w:lang w:val="en-GB"/>
              </w:rPr>
              <w:t xml:space="preserve">response </w:t>
            </w:r>
            <w:r w:rsidRPr="00C058AF">
              <w:rPr>
                <w:rFonts w:ascii="Times" w:eastAsia="宋体" w:hAnsi="Times" w:hint="eastAsia"/>
                <w:bCs/>
                <w:szCs w:val="20"/>
                <w:lang w:val="en-GB"/>
              </w:rPr>
              <w:t>to</w:t>
            </w:r>
            <w:r w:rsidRPr="00C058AF">
              <w:rPr>
                <w:rFonts w:ascii="Times" w:eastAsia="宋体" w:hAnsi="Times"/>
                <w:bCs/>
                <w:szCs w:val="20"/>
                <w:lang w:val="en-GB"/>
              </w:rPr>
              <w:t xml:space="preserve"> a D2R transmission is expected </w:t>
            </w:r>
            <w:r w:rsidRPr="00C058AF">
              <w:rPr>
                <w:rFonts w:ascii="Times" w:eastAsia="宋体" w:hAnsi="Times" w:hint="eastAsia"/>
                <w:bCs/>
                <w:szCs w:val="20"/>
                <w:lang w:val="en-GB"/>
              </w:rPr>
              <w:t xml:space="preserve">for A-IoT Msg2 response to A-IoT Msg1 </w:t>
            </w:r>
            <w:r w:rsidRPr="00C058AF">
              <w:rPr>
                <w:rFonts w:ascii="Times" w:eastAsia="宋体" w:hAnsi="Times"/>
                <w:bCs/>
                <w:szCs w:val="20"/>
                <w:lang w:val="en-GB"/>
              </w:rPr>
              <w:t xml:space="preserve">for the A-IoT device, </w:t>
            </w:r>
            <w:r w:rsidRPr="00C058AF">
              <w:rPr>
                <w:rFonts w:ascii="Times" w:eastAsia="宋体" w:hAnsi="Times" w:hint="eastAsia"/>
                <w:bCs/>
                <w:szCs w:val="20"/>
                <w:lang w:val="en-GB"/>
              </w:rPr>
              <w:t xml:space="preserve">study to </w:t>
            </w:r>
            <w:r w:rsidRPr="00C058AF">
              <w:rPr>
                <w:rFonts w:ascii="Times" w:eastAsia="等线" w:hAnsi="Times" w:hint="eastAsia"/>
                <w:bCs/>
                <w:szCs w:val="20"/>
                <w:lang w:val="en-GB"/>
              </w:rPr>
              <w:t xml:space="preserve">define </w:t>
            </w:r>
            <w:r w:rsidRPr="00C058AF">
              <w:rPr>
                <w:rFonts w:ascii="Times" w:eastAsia="Batang" w:hAnsi="Times"/>
                <w:bCs/>
                <w:szCs w:val="20"/>
                <w:lang w:val="en-GB"/>
              </w:rPr>
              <w:t>a maximum time T</w:t>
            </w:r>
            <w:r w:rsidRPr="00C058AF">
              <w:rPr>
                <w:rFonts w:ascii="Times" w:eastAsia="Batang" w:hAnsi="Times"/>
                <w:bCs/>
                <w:szCs w:val="20"/>
                <w:vertAlign w:val="subscript"/>
                <w:lang w:val="en-GB"/>
              </w:rPr>
              <w:t>D2R_max</w:t>
            </w:r>
            <w:r w:rsidRPr="00C058AF">
              <w:rPr>
                <w:rFonts w:ascii="Times" w:eastAsia="Batang" w:hAnsi="Times"/>
                <w:bCs/>
                <w:szCs w:val="20"/>
                <w:lang w:val="en-GB"/>
              </w:rPr>
              <w:t xml:space="preserve"> between </w:t>
            </w:r>
            <w:r w:rsidRPr="00C058AF">
              <w:rPr>
                <w:rFonts w:ascii="Times" w:eastAsia="Yu Mincho" w:hAnsi="Times"/>
                <w:bCs/>
                <w:szCs w:val="20"/>
                <w:lang w:val="en-GB" w:eastAsia="ja-JP"/>
              </w:rPr>
              <w:t>the</w:t>
            </w:r>
            <w:r w:rsidRPr="00C058AF">
              <w:rPr>
                <w:rFonts w:ascii="Times" w:eastAsia="Batang" w:hAnsi="Times"/>
                <w:bCs/>
                <w:szCs w:val="20"/>
                <w:lang w:val="en-GB"/>
              </w:rPr>
              <w:t xml:space="preserve"> D2R transmission and the </w:t>
            </w:r>
            <w:r w:rsidRPr="00C058AF">
              <w:rPr>
                <w:rFonts w:ascii="Times" w:eastAsia="等线" w:hAnsi="Times" w:hint="eastAsia"/>
                <w:bCs/>
                <w:szCs w:val="20"/>
                <w:lang w:val="en-GB"/>
              </w:rPr>
              <w:t xml:space="preserve">corresponding </w:t>
            </w:r>
            <w:r w:rsidRPr="00C058AF">
              <w:rPr>
                <w:rFonts w:ascii="Times" w:eastAsia="Batang" w:hAnsi="Times"/>
                <w:bCs/>
                <w:szCs w:val="20"/>
                <w:lang w:val="en-GB"/>
              </w:rPr>
              <w:t xml:space="preserve">R2D transmission following it, so that the </w:t>
            </w:r>
            <w:r w:rsidRPr="00C058AF">
              <w:rPr>
                <w:rFonts w:ascii="Times" w:eastAsia="Microsoft YaHei UI" w:hAnsi="Times"/>
                <w:bCs/>
                <w:szCs w:val="20"/>
                <w:lang w:val="en-GB"/>
              </w:rPr>
              <w:t>R2D transmission timing is expected to be within</w:t>
            </w:r>
            <w:r w:rsidRPr="00C058AF">
              <w:rPr>
                <w:rFonts w:ascii="Times" w:eastAsia="Batang" w:hAnsi="Times"/>
                <w:bCs/>
                <w:szCs w:val="20"/>
                <w:lang w:val="en-GB"/>
              </w:rPr>
              <w:t xml:space="preserve"> [T</w:t>
            </w:r>
            <w:r w:rsidRPr="00C058AF">
              <w:rPr>
                <w:rFonts w:ascii="Times" w:eastAsia="Batang" w:hAnsi="Times"/>
                <w:bCs/>
                <w:szCs w:val="20"/>
                <w:vertAlign w:val="subscript"/>
                <w:lang w:val="en-GB"/>
              </w:rPr>
              <w:t>D2R_min</w:t>
            </w:r>
            <w:r w:rsidRPr="00C058AF">
              <w:rPr>
                <w:rFonts w:ascii="Times" w:eastAsia="Batang" w:hAnsi="Times"/>
                <w:bCs/>
                <w:szCs w:val="20"/>
                <w:lang w:val="en-GB"/>
              </w:rPr>
              <w:t>, T</w:t>
            </w:r>
            <w:r w:rsidRPr="00C058AF">
              <w:rPr>
                <w:rFonts w:ascii="Times" w:eastAsia="Batang" w:hAnsi="Times"/>
                <w:bCs/>
                <w:szCs w:val="20"/>
                <w:vertAlign w:val="subscript"/>
                <w:lang w:val="en-GB"/>
              </w:rPr>
              <w:t>D2R_max</w:t>
            </w:r>
            <w:r w:rsidRPr="00C058AF">
              <w:rPr>
                <w:rFonts w:ascii="Times" w:eastAsia="Batang" w:hAnsi="Times"/>
                <w:bCs/>
                <w:szCs w:val="20"/>
                <w:lang w:val="en-GB"/>
              </w:rPr>
              <w:t>].</w:t>
            </w:r>
          </w:p>
          <w:p w14:paraId="1C9AD922" w14:textId="77777777" w:rsidR="001F2742" w:rsidRPr="00AD2263" w:rsidRDefault="001F2742" w:rsidP="00B72775">
            <w:pPr>
              <w:numPr>
                <w:ilvl w:val="0"/>
                <w:numId w:val="26"/>
              </w:numPr>
              <w:adjustRightInd w:val="0"/>
              <w:snapToGrid w:val="0"/>
              <w:spacing w:after="60"/>
              <w:rPr>
                <w:rFonts w:ascii="Times" w:eastAsia="等线" w:hAnsi="Times"/>
                <w:bCs/>
                <w:szCs w:val="20"/>
                <w:lang w:val="en-GB"/>
              </w:rPr>
            </w:pPr>
            <w:r w:rsidRPr="00C058AF">
              <w:rPr>
                <w:rFonts w:ascii="Times" w:eastAsia="等线" w:hAnsi="Times" w:hint="eastAsia"/>
                <w:bCs/>
                <w:szCs w:val="20"/>
                <w:lang w:val="en-GB"/>
              </w:rPr>
              <w:t>F</w:t>
            </w:r>
            <w:r w:rsidRPr="00C058AF">
              <w:rPr>
                <w:rFonts w:ascii="Times" w:eastAsia="等线" w:hAnsi="Times"/>
                <w:bCs/>
                <w:szCs w:val="20"/>
                <w:lang w:val="en-GB"/>
              </w:rPr>
              <w:t>FS: whether there is a necessity to define different maximum times for different A-IoT devices</w:t>
            </w:r>
          </w:p>
        </w:tc>
      </w:tr>
    </w:tbl>
    <w:p w14:paraId="437D7777" w14:textId="77777777" w:rsidR="001F2742" w:rsidRDefault="001F2742" w:rsidP="001F2742">
      <w:pPr>
        <w:adjustRightInd w:val="0"/>
        <w:snapToGrid w:val="0"/>
        <w:spacing w:after="120"/>
        <w:jc w:val="both"/>
        <w:rPr>
          <w:rFonts w:ascii="Arial" w:eastAsiaTheme="minorEastAsia" w:hAnsi="Arial" w:cs="Arial"/>
          <w:color w:val="000000" w:themeColor="text1"/>
          <w:szCs w:val="20"/>
          <w:lang w:eastAsia="zh-CN"/>
        </w:rPr>
      </w:pPr>
    </w:p>
    <w:p w14:paraId="3F5CDBFC" w14:textId="2DB2E2FD" w:rsidR="001F2742" w:rsidRDefault="001F2742" w:rsidP="001F2742">
      <w:pPr>
        <w:adjustRightInd w:val="0"/>
        <w:snapToGrid w:val="0"/>
        <w:spacing w:afterLines="50" w:after="120"/>
        <w:jc w:val="both"/>
        <w:rPr>
          <w:rFonts w:ascii="Arial" w:eastAsiaTheme="minorEastAsia" w:hAnsi="Arial" w:cs="Arial"/>
          <w:color w:val="000000" w:themeColor="text1"/>
          <w:szCs w:val="20"/>
          <w:lang w:eastAsia="zh-CN"/>
        </w:rPr>
      </w:pPr>
      <w:r>
        <w:rPr>
          <w:rFonts w:ascii="Arial" w:eastAsiaTheme="minorEastAsia" w:hAnsi="Arial" w:cs="Arial"/>
          <w:color w:val="000000" w:themeColor="text1"/>
          <w:szCs w:val="20"/>
          <w:lang w:eastAsia="zh-CN"/>
        </w:rPr>
        <w:t>I</w:t>
      </w:r>
      <w:r>
        <w:rPr>
          <w:rFonts w:ascii="Arial" w:eastAsiaTheme="minorEastAsia" w:hAnsi="Arial" w:cs="Arial" w:hint="eastAsia"/>
          <w:color w:val="000000" w:themeColor="text1"/>
          <w:szCs w:val="20"/>
          <w:lang w:eastAsia="zh-CN"/>
        </w:rPr>
        <w:t>t was agreed that for Msg</w:t>
      </w:r>
      <w:r w:rsidR="00E64AFA">
        <w:rPr>
          <w:rFonts w:ascii="Arial" w:eastAsiaTheme="minorEastAsia" w:hAnsi="Arial" w:cs="Arial"/>
          <w:color w:val="000000" w:themeColor="text1"/>
          <w:szCs w:val="20"/>
          <w:lang w:eastAsia="zh-CN"/>
        </w:rPr>
        <w:t xml:space="preserve">. </w:t>
      </w:r>
      <w:r>
        <w:rPr>
          <w:rFonts w:ascii="Arial" w:eastAsiaTheme="minorEastAsia" w:hAnsi="Arial" w:cs="Arial" w:hint="eastAsia"/>
          <w:color w:val="000000" w:themeColor="text1"/>
          <w:szCs w:val="20"/>
          <w:lang w:eastAsia="zh-CN"/>
        </w:rPr>
        <w:t>2 transmission in response to Msg</w:t>
      </w:r>
      <w:r w:rsidR="00E64AFA">
        <w:rPr>
          <w:rFonts w:ascii="Arial" w:eastAsiaTheme="minorEastAsia" w:hAnsi="Arial" w:cs="Arial"/>
          <w:color w:val="000000" w:themeColor="text1"/>
          <w:szCs w:val="20"/>
          <w:lang w:eastAsia="zh-CN"/>
        </w:rPr>
        <w:t xml:space="preserve">. </w:t>
      </w:r>
      <w:r>
        <w:rPr>
          <w:rFonts w:ascii="Arial" w:eastAsiaTheme="minorEastAsia" w:hAnsi="Arial" w:cs="Arial" w:hint="eastAsia"/>
          <w:color w:val="000000" w:themeColor="text1"/>
          <w:szCs w:val="20"/>
          <w:lang w:eastAsia="zh-CN"/>
        </w:rPr>
        <w:t xml:space="preserve">1 transmission, the R2D </w:t>
      </w:r>
      <w:r>
        <w:rPr>
          <w:rFonts w:ascii="Arial" w:eastAsiaTheme="minorEastAsia" w:hAnsi="Arial" w:cs="Arial"/>
          <w:color w:val="000000" w:themeColor="text1"/>
          <w:szCs w:val="20"/>
          <w:lang w:eastAsia="zh-CN"/>
        </w:rPr>
        <w:t>transmission</w:t>
      </w:r>
      <w:r>
        <w:rPr>
          <w:rFonts w:ascii="Arial" w:eastAsiaTheme="minorEastAsia" w:hAnsi="Arial" w:cs="Arial" w:hint="eastAsia"/>
          <w:color w:val="000000" w:themeColor="text1"/>
          <w:szCs w:val="20"/>
          <w:lang w:eastAsia="zh-CN"/>
        </w:rPr>
        <w:t xml:space="preserve"> timing is expected to be within </w:t>
      </w:r>
      <w:r w:rsidRPr="00AD2263">
        <w:rPr>
          <w:rFonts w:ascii="Arial" w:eastAsiaTheme="minorEastAsia" w:hAnsi="Arial" w:cs="Arial"/>
          <w:color w:val="000000" w:themeColor="text1"/>
          <w:szCs w:val="20"/>
          <w:lang w:eastAsia="zh-CN"/>
        </w:rPr>
        <w:t>[T</w:t>
      </w:r>
      <w:r w:rsidRPr="00AD2263">
        <w:rPr>
          <w:rFonts w:ascii="Arial" w:eastAsiaTheme="minorEastAsia" w:hAnsi="Arial" w:cs="Arial"/>
          <w:color w:val="000000" w:themeColor="text1"/>
          <w:szCs w:val="20"/>
          <w:vertAlign w:val="subscript"/>
          <w:lang w:eastAsia="zh-CN"/>
        </w:rPr>
        <w:t>D2R_min</w:t>
      </w:r>
      <w:r w:rsidRPr="00AD2263">
        <w:rPr>
          <w:rFonts w:ascii="Arial" w:eastAsiaTheme="minorEastAsia" w:hAnsi="Arial" w:cs="Arial"/>
          <w:color w:val="000000" w:themeColor="text1"/>
          <w:szCs w:val="20"/>
          <w:lang w:eastAsia="zh-CN"/>
        </w:rPr>
        <w:t>, T</w:t>
      </w:r>
      <w:r w:rsidRPr="00AD2263">
        <w:rPr>
          <w:rFonts w:ascii="Arial" w:eastAsiaTheme="minorEastAsia" w:hAnsi="Arial" w:cs="Arial"/>
          <w:color w:val="000000" w:themeColor="text1"/>
          <w:szCs w:val="20"/>
          <w:vertAlign w:val="subscript"/>
          <w:lang w:eastAsia="zh-CN"/>
        </w:rPr>
        <w:t>D2R_max</w:t>
      </w:r>
      <w:r w:rsidRPr="00AD2263">
        <w:rPr>
          <w:rFonts w:ascii="Arial" w:eastAsiaTheme="minorEastAsia" w:hAnsi="Arial" w:cs="Arial"/>
          <w:color w:val="000000" w:themeColor="text1"/>
          <w:szCs w:val="20"/>
          <w:lang w:eastAsia="zh-CN"/>
        </w:rPr>
        <w:t>]</w:t>
      </w:r>
      <w:r w:rsidRPr="00AD2263">
        <w:rPr>
          <w:rFonts w:ascii="Arial" w:eastAsiaTheme="minorEastAsia" w:hAnsi="Arial" w:cs="Arial" w:hint="eastAsia"/>
          <w:color w:val="000000" w:themeColor="text1"/>
          <w:szCs w:val="20"/>
          <w:lang w:eastAsia="zh-CN"/>
        </w:rPr>
        <w:t xml:space="preserve">. </w:t>
      </w:r>
      <w:r>
        <w:rPr>
          <w:rFonts w:ascii="Arial" w:eastAsiaTheme="minorEastAsia" w:hAnsi="Arial" w:cs="Arial" w:hint="eastAsia"/>
          <w:color w:val="000000" w:themeColor="text1"/>
          <w:szCs w:val="20"/>
          <w:lang w:eastAsia="zh-CN"/>
        </w:rPr>
        <w:t>O</w:t>
      </w:r>
      <w:r w:rsidRPr="00AD2263">
        <w:rPr>
          <w:rFonts w:ascii="Arial" w:eastAsiaTheme="minorEastAsia" w:hAnsi="Arial" w:cs="Arial" w:hint="eastAsia"/>
          <w:color w:val="000000" w:themeColor="text1"/>
          <w:szCs w:val="20"/>
          <w:lang w:eastAsia="zh-CN"/>
        </w:rPr>
        <w:t xml:space="preserve">ne open issue is whether needs to define different maximum times for different A-IoT devices. </w:t>
      </w:r>
      <w:r w:rsidRPr="00AD2263">
        <w:rPr>
          <w:rFonts w:ascii="Arial" w:eastAsiaTheme="minorEastAsia" w:hAnsi="Arial" w:cs="Arial"/>
          <w:color w:val="000000" w:themeColor="text1"/>
          <w:szCs w:val="20"/>
          <w:lang w:eastAsia="zh-CN"/>
        </w:rPr>
        <w:t>I</w:t>
      </w:r>
      <w:r w:rsidRPr="00AD2263">
        <w:rPr>
          <w:rFonts w:ascii="Arial" w:eastAsiaTheme="minorEastAsia" w:hAnsi="Arial" w:cs="Arial" w:hint="eastAsia"/>
          <w:color w:val="000000" w:themeColor="text1"/>
          <w:szCs w:val="20"/>
          <w:lang w:eastAsia="zh-CN"/>
        </w:rPr>
        <w:t xml:space="preserve">n our view, a same maximum time can be defined and applied to all kinds of A-IoT devices. </w:t>
      </w:r>
      <w:r w:rsidRPr="00AD2263">
        <w:rPr>
          <w:rFonts w:ascii="Arial" w:eastAsiaTheme="minorEastAsia" w:hAnsi="Arial" w:cs="Arial"/>
          <w:color w:val="000000" w:themeColor="text1"/>
          <w:szCs w:val="20"/>
          <w:lang w:eastAsia="zh-CN"/>
        </w:rPr>
        <w:t>W</w:t>
      </w:r>
      <w:r w:rsidRPr="00AD2263">
        <w:rPr>
          <w:rFonts w:ascii="Arial" w:eastAsiaTheme="minorEastAsia" w:hAnsi="Arial" w:cs="Arial" w:hint="eastAsia"/>
          <w:color w:val="000000" w:themeColor="text1"/>
          <w:szCs w:val="20"/>
          <w:lang w:eastAsia="zh-CN"/>
        </w:rPr>
        <w:t>hen device has transmitted Msg</w:t>
      </w:r>
      <w:r w:rsidR="00E64AFA">
        <w:rPr>
          <w:rFonts w:ascii="Arial" w:eastAsiaTheme="minorEastAsia" w:hAnsi="Arial" w:cs="Arial"/>
          <w:color w:val="000000" w:themeColor="text1"/>
          <w:szCs w:val="20"/>
          <w:lang w:eastAsia="zh-CN"/>
        </w:rPr>
        <w:t xml:space="preserve">. </w:t>
      </w:r>
      <w:r w:rsidRPr="00AD2263">
        <w:rPr>
          <w:rFonts w:ascii="Arial" w:eastAsiaTheme="minorEastAsia" w:hAnsi="Arial" w:cs="Arial" w:hint="eastAsia"/>
          <w:color w:val="000000" w:themeColor="text1"/>
          <w:szCs w:val="20"/>
          <w:lang w:eastAsia="zh-CN"/>
        </w:rPr>
        <w:t xml:space="preserve">1, it can turn to reception state for following R2D reception. </w:t>
      </w:r>
      <w:r w:rsidRPr="00AD2263">
        <w:rPr>
          <w:rFonts w:ascii="Arial" w:eastAsiaTheme="minorEastAsia" w:hAnsi="Arial" w:cs="Arial"/>
          <w:color w:val="000000" w:themeColor="text1"/>
          <w:szCs w:val="20"/>
          <w:lang w:eastAsia="zh-CN"/>
        </w:rPr>
        <w:t>S</w:t>
      </w:r>
      <w:r w:rsidRPr="00AD2263">
        <w:rPr>
          <w:rFonts w:ascii="Arial" w:eastAsiaTheme="minorEastAsia" w:hAnsi="Arial" w:cs="Arial" w:hint="eastAsia"/>
          <w:color w:val="000000" w:themeColor="text1"/>
          <w:szCs w:val="20"/>
          <w:lang w:eastAsia="zh-CN"/>
        </w:rPr>
        <w:t xml:space="preserve">ame transition time for T2R (transmission to reception) can be expected </w:t>
      </w:r>
      <w:r w:rsidRPr="00AD2263">
        <w:rPr>
          <w:rFonts w:ascii="Arial" w:eastAsiaTheme="minorEastAsia" w:hAnsi="Arial" w:cs="Arial"/>
          <w:color w:val="000000" w:themeColor="text1"/>
          <w:szCs w:val="20"/>
          <w:lang w:eastAsia="zh-CN"/>
        </w:rPr>
        <w:t>from</w:t>
      </w:r>
      <w:r w:rsidRPr="00AD2263">
        <w:rPr>
          <w:rFonts w:ascii="Arial" w:eastAsiaTheme="minorEastAsia" w:hAnsi="Arial" w:cs="Arial" w:hint="eastAsia"/>
          <w:color w:val="000000" w:themeColor="text1"/>
          <w:szCs w:val="20"/>
          <w:lang w:eastAsia="zh-CN"/>
        </w:rPr>
        <w:t xml:space="preserve"> all types of devices. </w:t>
      </w:r>
    </w:p>
    <w:p w14:paraId="68701E86" w14:textId="77777777" w:rsidR="001F2742" w:rsidRPr="00A536EA" w:rsidRDefault="001F2742" w:rsidP="001F2742">
      <w:pPr>
        <w:adjustRightInd w:val="0"/>
        <w:snapToGrid w:val="0"/>
        <w:spacing w:afterLines="50" w:after="120"/>
        <w:jc w:val="both"/>
        <w:rPr>
          <w:rFonts w:ascii="Arial" w:eastAsiaTheme="minorEastAsia" w:hAnsi="Arial" w:cs="Arial"/>
          <w:b/>
          <w:bCs/>
          <w:i/>
          <w:iCs/>
          <w:color w:val="000000" w:themeColor="text1"/>
          <w:szCs w:val="20"/>
          <w:lang w:eastAsia="zh-CN"/>
        </w:rPr>
      </w:pPr>
      <w:r w:rsidRPr="00A536EA">
        <w:rPr>
          <w:rFonts w:ascii="Arial" w:eastAsiaTheme="minorEastAsia" w:hAnsi="Arial" w:cs="Arial"/>
          <w:b/>
          <w:bCs/>
          <w:i/>
          <w:iCs/>
          <w:color w:val="000000" w:themeColor="text1"/>
          <w:szCs w:val="20"/>
          <w:lang w:eastAsia="zh-CN"/>
        </w:rPr>
        <w:t>Proposal 16: A same maximum time can be defined and applied to all kinds of A-IoT devices.</w:t>
      </w:r>
    </w:p>
    <w:p w14:paraId="304FDB90" w14:textId="77777777" w:rsidR="001F2742" w:rsidRPr="00A536EA" w:rsidRDefault="001F2742" w:rsidP="001F2742">
      <w:pPr>
        <w:adjustRightInd w:val="0"/>
        <w:snapToGrid w:val="0"/>
        <w:spacing w:after="120"/>
        <w:jc w:val="both"/>
        <w:rPr>
          <w:rFonts w:ascii="Arial" w:eastAsiaTheme="minorEastAsia" w:hAnsi="Arial" w:cs="Arial"/>
          <w:bCs/>
          <w:color w:val="000000" w:themeColor="text1"/>
          <w:szCs w:val="20"/>
          <w:lang w:eastAsia="zh-CN"/>
        </w:rPr>
      </w:pPr>
      <w:r w:rsidRPr="00A536EA">
        <w:rPr>
          <w:rFonts w:ascii="Arial" w:eastAsiaTheme="minorEastAsia" w:hAnsi="Arial" w:cs="Arial"/>
          <w:color w:val="000000" w:themeColor="text1"/>
          <w:szCs w:val="20"/>
          <w:lang w:eastAsia="zh-CN"/>
        </w:rPr>
        <w:t xml:space="preserve">The above time gaps are introduced between reader and device. In topology 1, the reader is gNB. While in topology 2, the reader is intermediate UE. There is another link between gNB and intermediate UE, and the scheduling information or command transmitted by intermediate UE is obtained from gNB. The following time gap maybe related to topology, such as </w:t>
      </w:r>
      <w:r w:rsidRPr="00A536EA">
        <w:rPr>
          <w:rFonts w:ascii="Arial" w:hAnsi="Arial" w:cs="Arial"/>
          <w:bCs/>
          <w:color w:val="000000" w:themeColor="text1"/>
          <w:szCs w:val="20"/>
        </w:rPr>
        <w:t>T</w:t>
      </w:r>
      <w:r w:rsidRPr="00A536EA">
        <w:rPr>
          <w:rFonts w:ascii="Arial" w:hAnsi="Arial" w:cs="Arial"/>
          <w:bCs/>
          <w:color w:val="000000" w:themeColor="text1"/>
          <w:szCs w:val="20"/>
          <w:vertAlign w:val="subscript"/>
        </w:rPr>
        <w:t>D2R_min</w:t>
      </w:r>
      <w:r w:rsidRPr="00A536EA">
        <w:rPr>
          <w:rFonts w:ascii="Arial" w:eastAsia="等线" w:hAnsi="Arial" w:cs="Arial"/>
          <w:bCs/>
          <w:color w:val="000000" w:themeColor="text1"/>
          <w:szCs w:val="20"/>
          <w:lang w:eastAsia="zh-CN"/>
        </w:rPr>
        <w:t xml:space="preserve">, </w:t>
      </w:r>
      <w:r w:rsidRPr="00A536EA">
        <w:rPr>
          <w:rFonts w:ascii="Arial" w:hAnsi="Arial" w:cs="Arial"/>
          <w:bCs/>
          <w:color w:val="000000" w:themeColor="text1"/>
          <w:szCs w:val="20"/>
        </w:rPr>
        <w:t>T</w:t>
      </w:r>
      <w:r w:rsidRPr="00A536EA">
        <w:rPr>
          <w:rFonts w:ascii="Arial" w:hAnsi="Arial" w:cs="Arial"/>
          <w:bCs/>
          <w:color w:val="000000" w:themeColor="text1"/>
          <w:szCs w:val="20"/>
          <w:vertAlign w:val="subscript"/>
        </w:rPr>
        <w:t>R2D_R2D_min</w:t>
      </w:r>
      <w:r w:rsidRPr="00A536EA">
        <w:rPr>
          <w:rFonts w:ascii="Arial" w:eastAsiaTheme="minorEastAsia" w:hAnsi="Arial" w:cs="Arial"/>
          <w:bCs/>
          <w:color w:val="000000" w:themeColor="text1"/>
          <w:szCs w:val="20"/>
          <w:lang w:eastAsia="zh-CN"/>
        </w:rPr>
        <w:t xml:space="preserve">. For </w:t>
      </w:r>
      <w:r w:rsidRPr="00A536EA">
        <w:rPr>
          <w:rFonts w:ascii="Arial" w:hAnsi="Arial" w:cs="Arial"/>
          <w:bCs/>
          <w:color w:val="000000" w:themeColor="text1"/>
          <w:szCs w:val="20"/>
        </w:rPr>
        <w:t>T</w:t>
      </w:r>
      <w:r w:rsidRPr="00A536EA">
        <w:rPr>
          <w:rFonts w:ascii="Arial" w:hAnsi="Arial" w:cs="Arial"/>
          <w:bCs/>
          <w:color w:val="000000" w:themeColor="text1"/>
          <w:szCs w:val="20"/>
          <w:vertAlign w:val="subscript"/>
        </w:rPr>
        <w:t>D2R_min</w:t>
      </w:r>
      <w:r w:rsidRPr="00A536EA">
        <w:rPr>
          <w:rFonts w:ascii="Arial" w:eastAsiaTheme="minorEastAsia" w:hAnsi="Arial" w:cs="Arial"/>
          <w:bCs/>
          <w:color w:val="000000" w:themeColor="text1"/>
          <w:szCs w:val="20"/>
          <w:lang w:eastAsia="zh-CN"/>
        </w:rPr>
        <w:t xml:space="preserve">, when the intermediate UE receives a D2R message from device, it can forward the message to gNB and obtain response from gNB and forward it to the device. The time gap of </w:t>
      </w:r>
      <w:r w:rsidRPr="00A536EA">
        <w:rPr>
          <w:rFonts w:ascii="Arial" w:hAnsi="Arial" w:cs="Arial"/>
          <w:bCs/>
          <w:color w:val="000000" w:themeColor="text1"/>
          <w:szCs w:val="20"/>
        </w:rPr>
        <w:t>T</w:t>
      </w:r>
      <w:r w:rsidRPr="00A536EA">
        <w:rPr>
          <w:rFonts w:ascii="Arial" w:hAnsi="Arial" w:cs="Arial"/>
          <w:bCs/>
          <w:color w:val="000000" w:themeColor="text1"/>
          <w:szCs w:val="20"/>
          <w:vertAlign w:val="subscript"/>
        </w:rPr>
        <w:t>D2R_min</w:t>
      </w:r>
      <w:r w:rsidRPr="00A536EA">
        <w:rPr>
          <w:rFonts w:ascii="Arial" w:eastAsiaTheme="minorEastAsia" w:hAnsi="Arial" w:cs="Arial"/>
          <w:bCs/>
          <w:color w:val="000000" w:themeColor="text1"/>
          <w:szCs w:val="20"/>
          <w:lang w:eastAsia="zh-CN"/>
        </w:rPr>
        <w:t xml:space="preserve"> of topology 2 also includes the time for message transmission between intermediate UE and gNB, which is not included in topology 1. Similarly, for </w:t>
      </w:r>
      <w:r w:rsidRPr="00A536EA">
        <w:rPr>
          <w:rFonts w:ascii="Arial" w:hAnsi="Arial" w:cs="Arial"/>
          <w:bCs/>
          <w:color w:val="000000" w:themeColor="text1"/>
          <w:szCs w:val="20"/>
        </w:rPr>
        <w:t>T</w:t>
      </w:r>
      <w:r w:rsidRPr="00A536EA">
        <w:rPr>
          <w:rFonts w:ascii="Arial" w:hAnsi="Arial" w:cs="Arial"/>
          <w:bCs/>
          <w:color w:val="000000" w:themeColor="text1"/>
          <w:szCs w:val="20"/>
          <w:vertAlign w:val="subscript"/>
        </w:rPr>
        <w:t>R2D_R2D_min</w:t>
      </w:r>
      <w:r w:rsidRPr="00A536EA">
        <w:rPr>
          <w:rFonts w:ascii="Arial" w:eastAsiaTheme="minorEastAsia" w:hAnsi="Arial" w:cs="Arial"/>
          <w:bCs/>
          <w:color w:val="000000" w:themeColor="text1"/>
          <w:szCs w:val="20"/>
          <w:lang w:eastAsia="zh-CN"/>
        </w:rPr>
        <w:t>, the R2D message transmitted by intermediate UE is obtained from gNB in topology 2, so that the time gap maybe different for topology 1 and topology 2.</w:t>
      </w:r>
    </w:p>
    <w:p w14:paraId="02A6F7D6" w14:textId="77777777" w:rsidR="001F2742" w:rsidRPr="00A536EA" w:rsidRDefault="001F2742" w:rsidP="001F2742">
      <w:pPr>
        <w:spacing w:after="120"/>
        <w:jc w:val="both"/>
        <w:rPr>
          <w:rFonts w:ascii="Arial" w:eastAsia="宋体" w:hAnsi="Arial" w:cs="Arial"/>
          <w:b/>
          <w:i/>
          <w:color w:val="000000" w:themeColor="text1"/>
          <w:szCs w:val="20"/>
          <w:lang w:eastAsia="zh-CN"/>
        </w:rPr>
      </w:pPr>
      <w:r w:rsidRPr="00A536EA">
        <w:rPr>
          <w:rFonts w:ascii="Arial" w:eastAsia="宋体" w:hAnsi="Arial" w:cs="Arial"/>
          <w:b/>
          <w:i/>
          <w:color w:val="000000" w:themeColor="text1"/>
          <w:szCs w:val="20"/>
          <w:lang w:eastAsia="zh-CN"/>
        </w:rPr>
        <w:t xml:space="preserve">Proposal </w:t>
      </w:r>
      <w:r w:rsidRPr="00A536EA">
        <w:rPr>
          <w:rFonts w:ascii="Arial" w:eastAsia="PMingLiU" w:hAnsi="Arial" w:cs="Arial"/>
          <w:b/>
          <w:i/>
          <w:color w:val="000000" w:themeColor="text1"/>
          <w:szCs w:val="20"/>
          <w:lang w:eastAsia="zh-TW"/>
        </w:rPr>
        <w:t>17</w:t>
      </w:r>
      <w:r w:rsidRPr="00A536EA">
        <w:rPr>
          <w:rFonts w:ascii="Arial" w:eastAsia="宋体" w:hAnsi="Arial" w:cs="Arial"/>
          <w:b/>
          <w:i/>
          <w:color w:val="000000" w:themeColor="text1"/>
          <w:szCs w:val="20"/>
          <w:lang w:eastAsia="zh-CN"/>
        </w:rPr>
        <w:t>: The following processing time may be different for different topologies.</w:t>
      </w:r>
    </w:p>
    <w:p w14:paraId="5A7E7C05" w14:textId="77777777" w:rsidR="001F2742" w:rsidRPr="00A536EA" w:rsidRDefault="001F2742" w:rsidP="001F2742">
      <w:pPr>
        <w:pStyle w:val="af8"/>
        <w:numPr>
          <w:ilvl w:val="0"/>
          <w:numId w:val="17"/>
        </w:numPr>
        <w:spacing w:after="120"/>
        <w:ind w:firstLineChars="0"/>
        <w:jc w:val="both"/>
        <w:rPr>
          <w:rFonts w:ascii="Arial" w:hAnsi="Arial" w:cs="Arial"/>
          <w:b/>
          <w:i/>
          <w:color w:val="000000" w:themeColor="text1"/>
          <w:sz w:val="20"/>
          <w:szCs w:val="20"/>
        </w:rPr>
      </w:pPr>
      <w:r w:rsidRPr="00A536EA">
        <w:rPr>
          <w:rFonts w:ascii="Arial" w:hAnsi="Arial" w:cs="Arial"/>
          <w:b/>
          <w:i/>
          <w:color w:val="000000" w:themeColor="text1"/>
          <w:sz w:val="20"/>
          <w:szCs w:val="20"/>
        </w:rPr>
        <w:t>T</w:t>
      </w:r>
      <w:r w:rsidRPr="00A536EA">
        <w:rPr>
          <w:rFonts w:ascii="Arial" w:hAnsi="Arial" w:cs="Arial"/>
          <w:b/>
          <w:i/>
          <w:color w:val="000000" w:themeColor="text1"/>
          <w:sz w:val="20"/>
          <w:szCs w:val="20"/>
          <w:vertAlign w:val="subscript"/>
        </w:rPr>
        <w:t>D2R_min</w:t>
      </w:r>
      <w:r w:rsidRPr="00A536EA">
        <w:rPr>
          <w:rFonts w:ascii="Arial" w:hAnsi="Arial" w:cs="Arial"/>
          <w:b/>
          <w:i/>
          <w:color w:val="000000" w:themeColor="text1"/>
          <w:sz w:val="20"/>
          <w:szCs w:val="20"/>
        </w:rPr>
        <w:t>: Minimum Time between a D2R transmission and the corresponding R2D transmission following it.</w:t>
      </w:r>
    </w:p>
    <w:p w14:paraId="4168BD43" w14:textId="77777777" w:rsidR="001F2742" w:rsidRPr="00A536EA" w:rsidRDefault="001F2742" w:rsidP="001F2742">
      <w:pPr>
        <w:pStyle w:val="af8"/>
        <w:numPr>
          <w:ilvl w:val="0"/>
          <w:numId w:val="17"/>
        </w:numPr>
        <w:spacing w:after="240"/>
        <w:ind w:firstLineChars="0"/>
        <w:jc w:val="both"/>
        <w:rPr>
          <w:rFonts w:ascii="Arial" w:hAnsi="Arial" w:cs="Arial"/>
          <w:b/>
          <w:i/>
          <w:color w:val="000000" w:themeColor="text1"/>
          <w:sz w:val="20"/>
          <w:szCs w:val="20"/>
        </w:rPr>
      </w:pPr>
      <w:r w:rsidRPr="00A536EA">
        <w:rPr>
          <w:rFonts w:ascii="Arial" w:hAnsi="Arial" w:cs="Arial"/>
          <w:b/>
          <w:i/>
          <w:color w:val="000000" w:themeColor="text1"/>
          <w:sz w:val="20"/>
          <w:szCs w:val="20"/>
        </w:rPr>
        <w:t>T</w:t>
      </w:r>
      <w:r w:rsidRPr="00A536EA">
        <w:rPr>
          <w:rFonts w:ascii="Arial" w:hAnsi="Arial" w:cs="Arial"/>
          <w:b/>
          <w:i/>
          <w:color w:val="000000" w:themeColor="text1"/>
          <w:sz w:val="20"/>
          <w:szCs w:val="20"/>
          <w:vertAlign w:val="subscript"/>
        </w:rPr>
        <w:t>R2D_R2D_min</w:t>
      </w:r>
      <w:r w:rsidRPr="00A536EA">
        <w:rPr>
          <w:rFonts w:ascii="Arial" w:hAnsi="Arial" w:cs="Arial"/>
          <w:b/>
          <w:i/>
          <w:color w:val="000000" w:themeColor="text1"/>
          <w:sz w:val="20"/>
          <w:szCs w:val="20"/>
        </w:rPr>
        <w:t>: Minimum Time between two different consecutive R2D transmissions to the same A-IoT device.</w:t>
      </w:r>
    </w:p>
    <w:p w14:paraId="6A317DF7" w14:textId="77777777" w:rsidR="001F2742" w:rsidRPr="00A536EA" w:rsidRDefault="001F2742" w:rsidP="001F2742">
      <w:pPr>
        <w:pStyle w:val="20"/>
        <w:ind w:left="426" w:hanging="426"/>
        <w:rPr>
          <w:color w:val="000000" w:themeColor="text1"/>
          <w:sz w:val="20"/>
          <w:szCs w:val="20"/>
        </w:rPr>
      </w:pPr>
      <w:r w:rsidRPr="00A536EA">
        <w:rPr>
          <w:color w:val="000000" w:themeColor="text1"/>
          <w:sz w:val="20"/>
          <w:szCs w:val="20"/>
        </w:rPr>
        <w:t xml:space="preserve">5.2 </w:t>
      </w:r>
      <w:r w:rsidRPr="00A536EA">
        <w:rPr>
          <w:rFonts w:eastAsia="宋体"/>
          <w:color w:val="000000" w:themeColor="text1"/>
          <w:sz w:val="20"/>
          <w:szCs w:val="20"/>
        </w:rPr>
        <w:t>Scheduling aspects</w:t>
      </w:r>
    </w:p>
    <w:p w14:paraId="07BA69A4" w14:textId="77777777" w:rsidR="001F2742" w:rsidRPr="00A536EA" w:rsidRDefault="001F2742" w:rsidP="001F2742">
      <w:pPr>
        <w:spacing w:after="120"/>
        <w:jc w:val="both"/>
        <w:rPr>
          <w:rFonts w:ascii="Arial" w:eastAsia="宋体" w:hAnsi="Arial" w:cs="Arial"/>
          <w:color w:val="000000" w:themeColor="text1"/>
          <w:szCs w:val="20"/>
          <w:lang w:eastAsia="zh-CN"/>
        </w:rPr>
      </w:pPr>
      <w:r w:rsidRPr="00A536EA">
        <w:rPr>
          <w:rFonts w:ascii="Arial" w:eastAsia="宋体" w:hAnsi="Arial" w:cs="Arial"/>
          <w:color w:val="000000" w:themeColor="text1"/>
          <w:szCs w:val="20"/>
          <w:lang w:eastAsia="zh-CN"/>
        </w:rPr>
        <w:t xml:space="preserve">In legacy NR system, both dynamic scheduling and configured scheduling are supported. Dynamic scheduling is used for one shot scheduling, which is based on DCI. This mechanism can also be supported for A-IoT system. Configured grant or semi-persistent scheduling which is used to configure periodic transmission resources are supported and more suitable for periodic transmission. This kind of scheduling is benefit for scheduling signaling overhead reduction. If periodic transmission is supported for A-IoT system, configured scheduling can be supported. according to the SID, two kinds of use cases, rUC1 (indoor inventory) and rUC4 (indoor command), are supported. For these two kinds of use cases, it is less motivated to introduce periodic transmission. </w:t>
      </w:r>
    </w:p>
    <w:p w14:paraId="15736430" w14:textId="1770E2D0" w:rsidR="001F2742" w:rsidRPr="00A536EA" w:rsidRDefault="001F2742" w:rsidP="001F2742">
      <w:pPr>
        <w:spacing w:after="240"/>
        <w:jc w:val="both"/>
        <w:rPr>
          <w:rFonts w:ascii="Arial" w:eastAsia="宋体" w:hAnsi="Arial" w:cs="Arial"/>
          <w:b/>
          <w:bCs/>
          <w:i/>
          <w:iCs/>
          <w:color w:val="000000" w:themeColor="text1"/>
          <w:szCs w:val="20"/>
          <w:lang w:eastAsia="zh-CN"/>
        </w:rPr>
      </w:pPr>
      <w:r w:rsidRPr="00A536EA">
        <w:rPr>
          <w:rFonts w:ascii="Arial" w:eastAsia="宋体" w:hAnsi="Arial" w:cs="Arial"/>
          <w:b/>
          <w:bCs/>
          <w:i/>
          <w:iCs/>
          <w:color w:val="000000" w:themeColor="text1"/>
          <w:szCs w:val="20"/>
          <w:lang w:eastAsia="zh-CN"/>
        </w:rPr>
        <w:t xml:space="preserve">Observation </w:t>
      </w:r>
      <w:r w:rsidR="00A536EA">
        <w:rPr>
          <w:rFonts w:ascii="Arial" w:eastAsia="PMingLiU" w:hAnsi="Arial" w:cs="Arial"/>
          <w:b/>
          <w:bCs/>
          <w:i/>
          <w:iCs/>
          <w:color w:val="000000" w:themeColor="text1"/>
          <w:szCs w:val="20"/>
          <w:lang w:eastAsia="zh-TW"/>
        </w:rPr>
        <w:t>4</w:t>
      </w:r>
      <w:r w:rsidRPr="00A536EA">
        <w:rPr>
          <w:rFonts w:ascii="Arial" w:eastAsia="宋体" w:hAnsi="Arial" w:cs="Arial"/>
          <w:b/>
          <w:bCs/>
          <w:i/>
          <w:iCs/>
          <w:color w:val="000000" w:themeColor="text1"/>
          <w:szCs w:val="20"/>
          <w:lang w:eastAsia="zh-CN"/>
        </w:rPr>
        <w:t xml:space="preserve">: It is less motivated to introduce periodic transmission for A-IoT system. </w:t>
      </w:r>
    </w:p>
    <w:p w14:paraId="06D75457" w14:textId="77777777" w:rsidR="001F2742" w:rsidRPr="00A536EA" w:rsidRDefault="001F2742" w:rsidP="001F2742">
      <w:pPr>
        <w:spacing w:after="240"/>
        <w:jc w:val="both"/>
        <w:rPr>
          <w:rFonts w:ascii="Arial" w:eastAsia="宋体" w:hAnsi="Arial" w:cs="Arial"/>
          <w:b/>
          <w:bCs/>
          <w:i/>
          <w:iCs/>
          <w:color w:val="000000" w:themeColor="text1"/>
          <w:szCs w:val="20"/>
          <w:lang w:eastAsia="zh-CN"/>
        </w:rPr>
      </w:pPr>
      <w:r w:rsidRPr="00A536EA">
        <w:rPr>
          <w:rFonts w:ascii="Arial" w:eastAsia="宋体" w:hAnsi="Arial" w:cs="Arial"/>
          <w:b/>
          <w:bCs/>
          <w:i/>
          <w:iCs/>
          <w:color w:val="000000" w:themeColor="text1"/>
          <w:szCs w:val="20"/>
          <w:lang w:eastAsia="zh-CN"/>
        </w:rPr>
        <w:t xml:space="preserve">Proposal </w:t>
      </w:r>
      <w:r w:rsidRPr="00A536EA">
        <w:rPr>
          <w:rFonts w:ascii="Arial" w:eastAsia="PMingLiU" w:hAnsi="Arial" w:cs="Arial"/>
          <w:b/>
          <w:i/>
          <w:color w:val="000000" w:themeColor="text1"/>
          <w:szCs w:val="20"/>
          <w:lang w:eastAsia="zh-TW"/>
        </w:rPr>
        <w:t>18</w:t>
      </w:r>
      <w:r w:rsidRPr="00A536EA">
        <w:rPr>
          <w:rFonts w:ascii="Arial" w:eastAsia="宋体" w:hAnsi="Arial" w:cs="Arial"/>
          <w:b/>
          <w:bCs/>
          <w:i/>
          <w:iCs/>
          <w:color w:val="000000" w:themeColor="text1"/>
          <w:szCs w:val="20"/>
          <w:lang w:eastAsia="zh-CN"/>
        </w:rPr>
        <w:t xml:space="preserve">: Dynamic scheduling is supported for A-IoT system. </w:t>
      </w:r>
    </w:p>
    <w:p w14:paraId="0DCB4B5A" w14:textId="77777777" w:rsidR="001F2742" w:rsidRPr="00164E57" w:rsidRDefault="001F2742" w:rsidP="001F2742">
      <w:pPr>
        <w:spacing w:after="240"/>
        <w:jc w:val="both"/>
        <w:rPr>
          <w:rFonts w:ascii="Arial" w:eastAsia="宋体" w:hAnsi="Arial" w:cs="Arial"/>
          <w:b/>
          <w:bCs/>
          <w:i/>
          <w:iCs/>
          <w:color w:val="000000" w:themeColor="text1"/>
          <w:szCs w:val="20"/>
          <w:lang w:eastAsia="zh-CN"/>
        </w:rPr>
      </w:pPr>
      <w:r w:rsidRPr="00A536EA">
        <w:rPr>
          <w:rFonts w:ascii="Arial" w:eastAsia="宋体" w:hAnsi="Arial" w:cs="Arial"/>
          <w:b/>
          <w:bCs/>
          <w:i/>
          <w:iCs/>
          <w:color w:val="000000" w:themeColor="text1"/>
          <w:szCs w:val="20"/>
          <w:lang w:eastAsia="zh-CN"/>
        </w:rPr>
        <w:t xml:space="preserve">Proposal </w:t>
      </w:r>
      <w:r w:rsidRPr="00A536EA">
        <w:rPr>
          <w:rFonts w:ascii="Arial" w:eastAsia="PMingLiU" w:hAnsi="Arial" w:cs="Arial"/>
          <w:b/>
          <w:i/>
          <w:color w:val="000000" w:themeColor="text1"/>
          <w:szCs w:val="20"/>
          <w:lang w:eastAsia="zh-TW"/>
        </w:rPr>
        <w:t>19</w:t>
      </w:r>
      <w:r w:rsidRPr="00A536EA">
        <w:rPr>
          <w:rFonts w:ascii="Arial" w:eastAsia="宋体" w:hAnsi="Arial" w:cs="Arial"/>
          <w:b/>
          <w:bCs/>
          <w:i/>
          <w:iCs/>
          <w:color w:val="000000" w:themeColor="text1"/>
          <w:szCs w:val="20"/>
          <w:lang w:eastAsia="zh-CN"/>
        </w:rPr>
        <w:t>: Configured grant or semi-persistent scheduling are down-prioritized in R19.</w:t>
      </w:r>
      <w:r w:rsidRPr="00164E57">
        <w:rPr>
          <w:rFonts w:ascii="Arial" w:eastAsia="宋体" w:hAnsi="Arial" w:cs="Arial"/>
          <w:b/>
          <w:bCs/>
          <w:i/>
          <w:iCs/>
          <w:color w:val="000000" w:themeColor="text1"/>
          <w:szCs w:val="20"/>
          <w:lang w:eastAsia="zh-CN"/>
        </w:rPr>
        <w:t xml:space="preserve"> </w:t>
      </w:r>
    </w:p>
    <w:p w14:paraId="4B166295" w14:textId="77777777" w:rsidR="001F2742" w:rsidRPr="00164E57" w:rsidRDefault="001F2742" w:rsidP="001F2742">
      <w:pPr>
        <w:spacing w:after="120"/>
        <w:jc w:val="both"/>
        <w:rPr>
          <w:rFonts w:ascii="Arial" w:eastAsia="宋体" w:hAnsi="Arial" w:cs="Arial"/>
          <w:color w:val="000000" w:themeColor="text1"/>
          <w:szCs w:val="20"/>
          <w:lang w:eastAsia="zh-CN"/>
        </w:rPr>
      </w:pPr>
      <w:r w:rsidRPr="00164E57">
        <w:rPr>
          <w:rFonts w:ascii="Arial" w:eastAsia="宋体" w:hAnsi="Arial" w:cs="Arial"/>
          <w:color w:val="000000" w:themeColor="text1"/>
          <w:szCs w:val="20"/>
          <w:lang w:eastAsia="zh-CN"/>
        </w:rPr>
        <w:t xml:space="preserve">For R2D or D2R transmission, some scheduling information can be (pre-)defined to reduce the required scheduling signaling, such as the modulation mechanism. Other information can be indicated by the scheduling information, such as </w:t>
      </w:r>
      <w:bookmarkStart w:id="4" w:name="_Hlk163054725"/>
      <w:r w:rsidRPr="00164E57">
        <w:rPr>
          <w:rFonts w:ascii="Arial" w:eastAsia="宋体" w:hAnsi="Arial" w:cs="Arial"/>
          <w:color w:val="000000" w:themeColor="text1"/>
          <w:szCs w:val="20"/>
          <w:lang w:eastAsia="zh-CN"/>
        </w:rPr>
        <w:t>time resource (starting position or ending position), frequency resource (if device supports FDM), device identification, coding rate, TBS</w:t>
      </w:r>
      <w:bookmarkEnd w:id="4"/>
      <w:r w:rsidRPr="00164E57">
        <w:rPr>
          <w:rFonts w:ascii="Arial" w:eastAsia="宋体" w:hAnsi="Arial" w:cs="Arial"/>
          <w:color w:val="000000" w:themeColor="text1"/>
          <w:szCs w:val="20"/>
          <w:lang w:eastAsia="zh-CN"/>
        </w:rPr>
        <w:t xml:space="preserve">, etc. If multiple modulation mechanisms are introduced for R2D or D2R, the modulation mechanism can also be indicated.  Some of these information can be implicitly determined. For example, the starting position of R2D or D2R transmission can be determined by preamble sequence in front of it. The ending position of R2D or D2R transmission can be determined by coding rate and TBS. </w:t>
      </w:r>
    </w:p>
    <w:p w14:paraId="34D0D262" w14:textId="77777777" w:rsidR="001F2742" w:rsidRPr="00A536EA" w:rsidRDefault="001F2742" w:rsidP="001F2742">
      <w:pPr>
        <w:spacing w:after="120"/>
        <w:jc w:val="both"/>
        <w:rPr>
          <w:rFonts w:ascii="Arial" w:eastAsia="宋体" w:hAnsi="Arial" w:cs="Arial"/>
          <w:b/>
          <w:bCs/>
          <w:i/>
          <w:iCs/>
          <w:color w:val="000000" w:themeColor="text1"/>
          <w:szCs w:val="20"/>
          <w:lang w:eastAsia="zh-CN"/>
        </w:rPr>
      </w:pPr>
      <w:r w:rsidRPr="00A536EA">
        <w:rPr>
          <w:rFonts w:ascii="Arial" w:eastAsia="宋体" w:hAnsi="Arial" w:cs="Arial"/>
          <w:b/>
          <w:bCs/>
          <w:i/>
          <w:iCs/>
          <w:color w:val="000000" w:themeColor="text1"/>
          <w:szCs w:val="20"/>
          <w:lang w:eastAsia="zh-CN"/>
        </w:rPr>
        <w:t xml:space="preserve">Proposal </w:t>
      </w:r>
      <w:r w:rsidRPr="00A536EA">
        <w:rPr>
          <w:rFonts w:ascii="Arial" w:eastAsia="PMingLiU" w:hAnsi="Arial" w:cs="Arial"/>
          <w:b/>
          <w:i/>
          <w:color w:val="000000" w:themeColor="text1"/>
          <w:szCs w:val="20"/>
          <w:lang w:eastAsia="zh-TW"/>
        </w:rPr>
        <w:t>20</w:t>
      </w:r>
      <w:r w:rsidRPr="00A536EA">
        <w:rPr>
          <w:rFonts w:ascii="Arial" w:eastAsia="宋体" w:hAnsi="Arial" w:cs="Arial"/>
          <w:b/>
          <w:bCs/>
          <w:i/>
          <w:iCs/>
          <w:color w:val="000000" w:themeColor="text1"/>
          <w:szCs w:val="20"/>
          <w:lang w:eastAsia="zh-CN"/>
        </w:rPr>
        <w:t>: Control information for scheduling R2D or D2R transmission is needed.</w:t>
      </w:r>
    </w:p>
    <w:p w14:paraId="4A23D4CA" w14:textId="77777777" w:rsidR="001F2742" w:rsidRPr="00164E57" w:rsidRDefault="001F2742" w:rsidP="001F2742">
      <w:pPr>
        <w:pStyle w:val="af8"/>
        <w:numPr>
          <w:ilvl w:val="0"/>
          <w:numId w:val="18"/>
        </w:numPr>
        <w:spacing w:after="240"/>
        <w:ind w:firstLineChars="0"/>
        <w:jc w:val="both"/>
        <w:rPr>
          <w:rFonts w:ascii="Arial" w:hAnsi="Arial" w:cs="Arial"/>
          <w:b/>
          <w:bCs/>
          <w:i/>
          <w:iCs/>
          <w:color w:val="000000" w:themeColor="text1"/>
          <w:sz w:val="20"/>
          <w:szCs w:val="20"/>
        </w:rPr>
      </w:pPr>
      <w:r w:rsidRPr="00A536EA">
        <w:rPr>
          <w:rFonts w:ascii="Arial" w:hAnsi="Arial" w:cs="Arial"/>
          <w:b/>
          <w:bCs/>
          <w:i/>
          <w:iCs/>
          <w:color w:val="000000" w:themeColor="text1"/>
          <w:sz w:val="20"/>
          <w:szCs w:val="20"/>
        </w:rPr>
        <w:t>The following control information can be considered: time and/or frequency resource,</w:t>
      </w:r>
      <w:r w:rsidRPr="00164E57">
        <w:rPr>
          <w:rFonts w:ascii="Arial" w:hAnsi="Arial" w:cs="Arial"/>
          <w:b/>
          <w:bCs/>
          <w:i/>
          <w:iCs/>
          <w:color w:val="000000" w:themeColor="text1"/>
          <w:sz w:val="20"/>
          <w:szCs w:val="20"/>
        </w:rPr>
        <w:t xml:space="preserve"> device identification, coding rate, TBS, modulation scheme.</w:t>
      </w:r>
    </w:p>
    <w:p w14:paraId="5BA72565" w14:textId="77777777" w:rsidR="001F2742" w:rsidRDefault="001F2742" w:rsidP="001F2742">
      <w:pPr>
        <w:spacing w:after="120"/>
        <w:jc w:val="both"/>
        <w:rPr>
          <w:rFonts w:ascii="Arial" w:eastAsia="宋体" w:hAnsi="Arial" w:cs="Arial"/>
          <w:color w:val="000000" w:themeColor="text1"/>
          <w:szCs w:val="20"/>
          <w:lang w:eastAsia="zh-CN"/>
        </w:rPr>
      </w:pPr>
      <w:r>
        <w:rPr>
          <w:rFonts w:ascii="Arial" w:eastAsia="宋体" w:hAnsi="Arial" w:cs="Arial"/>
          <w:color w:val="000000" w:themeColor="text1"/>
          <w:szCs w:val="20"/>
          <w:lang w:eastAsia="zh-CN"/>
        </w:rPr>
        <w:t>T</w:t>
      </w:r>
      <w:r>
        <w:rPr>
          <w:rFonts w:ascii="Arial" w:eastAsia="宋体" w:hAnsi="Arial" w:cs="Arial" w:hint="eastAsia"/>
          <w:color w:val="000000" w:themeColor="text1"/>
          <w:szCs w:val="20"/>
          <w:lang w:eastAsia="zh-CN"/>
        </w:rPr>
        <w:t>he following was agreed in RAN1#117 meeting:</w:t>
      </w:r>
    </w:p>
    <w:tbl>
      <w:tblPr>
        <w:tblStyle w:val="aa"/>
        <w:tblW w:w="0" w:type="auto"/>
        <w:tblLook w:val="04A0" w:firstRow="1" w:lastRow="0" w:firstColumn="1" w:lastColumn="0" w:noHBand="0" w:noVBand="1"/>
      </w:tblPr>
      <w:tblGrid>
        <w:gridCol w:w="9770"/>
      </w:tblGrid>
      <w:tr w:rsidR="001F2742" w14:paraId="47958998" w14:textId="77777777" w:rsidTr="00B72775">
        <w:tc>
          <w:tcPr>
            <w:tcW w:w="9770" w:type="dxa"/>
          </w:tcPr>
          <w:p w14:paraId="36526FA1" w14:textId="77777777" w:rsidR="001F2742" w:rsidRPr="00C70BD4" w:rsidRDefault="001F2742" w:rsidP="00B72775">
            <w:pPr>
              <w:adjustRightInd w:val="0"/>
              <w:snapToGrid w:val="0"/>
              <w:spacing w:before="60"/>
              <w:rPr>
                <w:rFonts w:eastAsia="等线"/>
                <w:b/>
                <w:szCs w:val="20"/>
                <w:lang w:val="en-GB"/>
              </w:rPr>
            </w:pPr>
            <w:r w:rsidRPr="00C70BD4">
              <w:rPr>
                <w:rFonts w:eastAsia="等线"/>
                <w:b/>
                <w:szCs w:val="20"/>
                <w:highlight w:val="green"/>
                <w:lang w:val="en-GB"/>
              </w:rPr>
              <w:t>Agreement</w:t>
            </w:r>
          </w:p>
          <w:p w14:paraId="13914876" w14:textId="77777777" w:rsidR="001F2742" w:rsidRPr="00C70BD4" w:rsidRDefault="001F2742" w:rsidP="00B72775">
            <w:pPr>
              <w:adjustRightInd w:val="0"/>
              <w:snapToGrid w:val="0"/>
              <w:spacing w:after="60"/>
              <w:rPr>
                <w:rFonts w:ascii="Times" w:eastAsia="Batang" w:hAnsi="Times"/>
                <w:lang w:val="en-GB"/>
              </w:rPr>
            </w:pPr>
            <w:r w:rsidRPr="00693305">
              <w:rPr>
                <w:rFonts w:ascii="Times" w:eastAsia="Batang" w:hAnsi="Times"/>
                <w:lang w:val="en-GB"/>
              </w:rPr>
              <w:t>Scheduling information of PDRCH transmission is provided by a corresponding PRDCH.</w:t>
            </w:r>
          </w:p>
        </w:tc>
      </w:tr>
    </w:tbl>
    <w:p w14:paraId="4ECC64EF" w14:textId="77777777" w:rsidR="001F2742" w:rsidRPr="00A536F7" w:rsidRDefault="001F2742" w:rsidP="001F2742">
      <w:pPr>
        <w:spacing w:before="180" w:after="180"/>
        <w:jc w:val="both"/>
        <w:rPr>
          <w:rFonts w:ascii="Arial" w:eastAsia="宋体" w:hAnsi="Arial" w:cs="Arial"/>
          <w:color w:val="000000" w:themeColor="text1"/>
          <w:szCs w:val="20"/>
          <w:lang w:eastAsia="zh-CN"/>
        </w:rPr>
      </w:pPr>
      <w:r>
        <w:rPr>
          <w:rFonts w:ascii="Arial" w:eastAsia="宋体" w:hAnsi="Arial" w:cs="Arial"/>
          <w:color w:val="000000" w:themeColor="text1"/>
          <w:szCs w:val="20"/>
          <w:lang w:eastAsia="zh-CN"/>
        </w:rPr>
        <w:t>T</w:t>
      </w:r>
      <w:r>
        <w:rPr>
          <w:rFonts w:ascii="Arial" w:eastAsia="宋体" w:hAnsi="Arial" w:cs="Arial" w:hint="eastAsia"/>
          <w:color w:val="000000" w:themeColor="text1"/>
          <w:szCs w:val="20"/>
          <w:lang w:eastAsia="zh-CN"/>
        </w:rPr>
        <w:t xml:space="preserve">he scheduling information of D2R transmission is </w:t>
      </w:r>
      <w:r>
        <w:rPr>
          <w:rFonts w:ascii="Arial" w:eastAsia="宋体" w:hAnsi="Arial" w:cs="Arial"/>
          <w:color w:val="000000" w:themeColor="text1"/>
          <w:szCs w:val="20"/>
          <w:lang w:eastAsia="zh-CN"/>
        </w:rPr>
        <w:t>provided</w:t>
      </w:r>
      <w:r>
        <w:rPr>
          <w:rFonts w:ascii="Arial" w:eastAsia="宋体" w:hAnsi="Arial" w:cs="Arial" w:hint="eastAsia"/>
          <w:color w:val="000000" w:themeColor="text1"/>
          <w:szCs w:val="20"/>
          <w:lang w:eastAsia="zh-CN"/>
        </w:rPr>
        <w:t xml:space="preserve"> by PRDCH. Although the control information of R2D/D2R transmission is carried in PRDCH, we think they should be separately encoded with R2D payload since they have </w:t>
      </w:r>
      <w:r>
        <w:rPr>
          <w:rFonts w:ascii="Arial" w:eastAsia="宋体" w:hAnsi="Arial" w:cs="Arial"/>
          <w:color w:val="000000" w:themeColor="text1"/>
          <w:szCs w:val="20"/>
          <w:lang w:eastAsia="zh-CN"/>
        </w:rPr>
        <w:t>different</w:t>
      </w:r>
      <w:r>
        <w:rPr>
          <w:rFonts w:ascii="Arial" w:eastAsia="宋体" w:hAnsi="Arial" w:cs="Arial" w:hint="eastAsia"/>
          <w:color w:val="000000" w:themeColor="text1"/>
          <w:szCs w:val="20"/>
          <w:lang w:eastAsia="zh-CN"/>
        </w:rPr>
        <w:t xml:space="preserve"> reliability requirements. </w:t>
      </w:r>
      <w:r>
        <w:rPr>
          <w:rFonts w:ascii="Arial" w:eastAsia="宋体" w:hAnsi="Arial" w:cs="Arial"/>
          <w:color w:val="000000" w:themeColor="text1"/>
          <w:szCs w:val="20"/>
          <w:lang w:eastAsia="zh-CN"/>
        </w:rPr>
        <w:t>A</w:t>
      </w:r>
      <w:r>
        <w:rPr>
          <w:rFonts w:ascii="Arial" w:eastAsia="宋体" w:hAnsi="Arial" w:cs="Arial" w:hint="eastAsia"/>
          <w:color w:val="000000" w:themeColor="text1"/>
          <w:szCs w:val="20"/>
          <w:lang w:eastAsia="zh-CN"/>
        </w:rPr>
        <w:t xml:space="preserve">nd the control information and data payload should be appended with CRC separately. </w:t>
      </w:r>
      <w:r>
        <w:rPr>
          <w:rFonts w:ascii="Arial" w:eastAsia="宋体" w:hAnsi="Arial" w:cs="Arial"/>
          <w:color w:val="000000" w:themeColor="text1"/>
          <w:szCs w:val="20"/>
          <w:lang w:eastAsia="zh-CN"/>
        </w:rPr>
        <w:t>D</w:t>
      </w:r>
      <w:r>
        <w:rPr>
          <w:rFonts w:ascii="Arial" w:eastAsia="宋体" w:hAnsi="Arial" w:cs="Arial" w:hint="eastAsia"/>
          <w:color w:val="000000" w:themeColor="text1"/>
          <w:szCs w:val="20"/>
          <w:lang w:eastAsia="zh-CN"/>
        </w:rPr>
        <w:t>etailed analysis can be found in companion paper [</w:t>
      </w:r>
      <w:r>
        <w:rPr>
          <w:rFonts w:ascii="Arial" w:eastAsia="宋体" w:hAnsi="Arial" w:cs="Arial"/>
          <w:color w:val="000000" w:themeColor="text1"/>
          <w:szCs w:val="20"/>
          <w:lang w:eastAsia="zh-CN"/>
        </w:rPr>
        <w:t>6</w:t>
      </w:r>
      <w:r>
        <w:rPr>
          <w:rFonts w:ascii="Arial" w:eastAsia="宋体" w:hAnsi="Arial" w:cs="Arial" w:hint="eastAsia"/>
          <w:color w:val="000000" w:themeColor="text1"/>
          <w:szCs w:val="20"/>
          <w:lang w:eastAsia="zh-CN"/>
        </w:rPr>
        <w:t>]</w:t>
      </w:r>
      <w:r>
        <w:rPr>
          <w:rFonts w:ascii="Arial" w:eastAsia="宋体" w:hAnsi="Arial" w:cs="Arial"/>
          <w:color w:val="000000" w:themeColor="text1"/>
          <w:szCs w:val="20"/>
          <w:lang w:eastAsia="zh-CN"/>
        </w:rPr>
        <w:t>.</w:t>
      </w:r>
    </w:p>
    <w:p w14:paraId="4CE154C8" w14:textId="2934A068" w:rsidR="00C01F4D" w:rsidRPr="003E1A90" w:rsidRDefault="001F2742" w:rsidP="003E1A90">
      <w:pPr>
        <w:spacing w:after="240"/>
        <w:jc w:val="both"/>
        <w:rPr>
          <w:rFonts w:ascii="Arial" w:eastAsia="宋体" w:hAnsi="Arial" w:cs="Arial"/>
          <w:b/>
          <w:bCs/>
          <w:i/>
          <w:iCs/>
          <w:color w:val="000000" w:themeColor="text1"/>
          <w:lang w:eastAsia="zh-CN"/>
        </w:rPr>
      </w:pPr>
      <w:r w:rsidRPr="00A536EA">
        <w:rPr>
          <w:rFonts w:ascii="Arial" w:eastAsia="宋体" w:hAnsi="Arial" w:cs="Arial" w:hint="eastAsia"/>
          <w:b/>
          <w:bCs/>
          <w:i/>
          <w:iCs/>
          <w:color w:val="000000" w:themeColor="text1"/>
          <w:lang w:eastAsia="zh-CN"/>
        </w:rPr>
        <w:t xml:space="preserve">Proposal </w:t>
      </w:r>
      <w:r w:rsidRPr="00A536EA">
        <w:rPr>
          <w:rFonts w:ascii="Arial" w:eastAsia="PMingLiU" w:hAnsi="Arial" w:cs="Arial"/>
          <w:b/>
          <w:i/>
          <w:color w:val="000000" w:themeColor="text1"/>
          <w:szCs w:val="20"/>
          <w:lang w:eastAsia="zh-TW"/>
        </w:rPr>
        <w:t>21</w:t>
      </w:r>
      <w:r w:rsidRPr="00A536EA">
        <w:rPr>
          <w:rFonts w:ascii="Arial" w:eastAsia="宋体" w:hAnsi="Arial" w:cs="Arial" w:hint="eastAsia"/>
          <w:b/>
          <w:bCs/>
          <w:i/>
          <w:iCs/>
          <w:color w:val="000000" w:themeColor="text1"/>
          <w:lang w:eastAsia="zh-CN"/>
        </w:rPr>
        <w:t>: Separately encoding for control information and data payload in PRDCH can be studied for</w:t>
      </w:r>
      <w:r w:rsidRPr="00164E57">
        <w:rPr>
          <w:rFonts w:ascii="Arial" w:eastAsia="宋体" w:hAnsi="Arial" w:cs="Arial" w:hint="eastAsia"/>
          <w:b/>
          <w:bCs/>
          <w:i/>
          <w:iCs/>
          <w:color w:val="000000" w:themeColor="text1"/>
          <w:lang w:eastAsia="zh-CN"/>
        </w:rPr>
        <w:t xml:space="preserve"> A-IoT system.</w:t>
      </w:r>
    </w:p>
    <w:p w14:paraId="7FA3DA17" w14:textId="5D66D409" w:rsidR="001A1969" w:rsidRDefault="00BC5187" w:rsidP="00566193">
      <w:pPr>
        <w:pStyle w:val="1"/>
      </w:pPr>
      <w:r>
        <w:t>6</w:t>
      </w:r>
      <w:r w:rsidR="001A1969">
        <w:t>. Conclusion</w:t>
      </w:r>
    </w:p>
    <w:p w14:paraId="16409870" w14:textId="76B3FADE" w:rsidR="00BC5187" w:rsidRPr="003261EC" w:rsidRDefault="00411B4D" w:rsidP="00601E8B">
      <w:pPr>
        <w:pStyle w:val="a0"/>
        <w:rPr>
          <w:rFonts w:ascii="Arial" w:hAnsi="Arial" w:cs="Arial"/>
          <w:i/>
          <w:iCs/>
          <w:color w:val="000000" w:themeColor="text1"/>
          <w:u w:val="single"/>
          <w:lang w:eastAsia="zh-CN"/>
        </w:rPr>
      </w:pPr>
      <w:r w:rsidRPr="003261EC">
        <w:rPr>
          <w:rFonts w:ascii="Arial" w:hAnsi="Arial" w:cs="Arial"/>
          <w:i/>
          <w:iCs/>
          <w:color w:val="000000" w:themeColor="text1"/>
          <w:u w:val="single"/>
          <w:lang w:eastAsia="zh-CN"/>
        </w:rPr>
        <w:t>Energy harvesting</w:t>
      </w:r>
    </w:p>
    <w:p w14:paraId="03B8AADF" w14:textId="77777777" w:rsidR="006F2782" w:rsidRDefault="006F2782" w:rsidP="006F2782">
      <w:pPr>
        <w:pStyle w:val="a0"/>
        <w:spacing w:before="180" w:after="0"/>
        <w:rPr>
          <w:rFonts w:ascii="Arial" w:hAnsi="Arial" w:cs="Arial"/>
          <w:b/>
          <w:bCs/>
          <w:i/>
          <w:iCs/>
          <w:color w:val="000000" w:themeColor="text1"/>
          <w:lang w:eastAsia="zh-CN"/>
        </w:rPr>
      </w:pPr>
      <w:r w:rsidRPr="007C1245">
        <w:rPr>
          <w:rFonts w:ascii="Arial" w:hAnsi="Arial" w:cs="Arial"/>
          <w:b/>
          <w:bCs/>
          <w:i/>
          <w:iCs/>
          <w:color w:val="000000" w:themeColor="text1"/>
          <w:lang w:eastAsia="zh-CN"/>
        </w:rPr>
        <w:t xml:space="preserve">Observation </w:t>
      </w:r>
      <w:r>
        <w:rPr>
          <w:rFonts w:ascii="Arial" w:hAnsi="Arial" w:cs="Arial"/>
          <w:b/>
          <w:bCs/>
          <w:i/>
          <w:iCs/>
          <w:color w:val="000000" w:themeColor="text1"/>
          <w:lang w:eastAsia="zh-CN"/>
        </w:rPr>
        <w:t>1</w:t>
      </w:r>
      <w:r w:rsidRPr="007C1245">
        <w:rPr>
          <w:rFonts w:ascii="Arial" w:hAnsi="Arial" w:cs="Arial"/>
          <w:b/>
          <w:bCs/>
          <w:i/>
          <w:iCs/>
          <w:color w:val="000000" w:themeColor="text1"/>
          <w:lang w:eastAsia="zh-CN"/>
        </w:rPr>
        <w:t xml:space="preserve">: </w:t>
      </w:r>
      <w:r>
        <w:rPr>
          <w:rFonts w:ascii="Arial" w:hAnsi="Arial" w:cs="Arial"/>
          <w:b/>
          <w:bCs/>
          <w:i/>
          <w:iCs/>
          <w:color w:val="000000" w:themeColor="text1"/>
          <w:lang w:eastAsia="zh-CN"/>
        </w:rPr>
        <w:t xml:space="preserve">The energy source that would cause a device unavailability for Rx and Tx in A-IoT communication due to charging by energy harvesting is </w:t>
      </w:r>
      <w:r w:rsidRPr="0097486B">
        <w:rPr>
          <w:rFonts w:ascii="Arial" w:hAnsi="Arial" w:cs="Arial"/>
          <w:b/>
          <w:bCs/>
          <w:i/>
          <w:iCs/>
          <w:color w:val="000000" w:themeColor="text1"/>
          <w:lang w:eastAsia="zh-CN"/>
        </w:rPr>
        <w:t>only the RF energy source</w:t>
      </w:r>
      <w:r>
        <w:rPr>
          <w:rFonts w:ascii="Arial" w:hAnsi="Arial" w:cs="Arial"/>
          <w:b/>
          <w:bCs/>
          <w:i/>
          <w:iCs/>
          <w:color w:val="000000" w:themeColor="text1"/>
          <w:lang w:eastAsia="zh-CN"/>
        </w:rPr>
        <w:t xml:space="preserve">. When </w:t>
      </w:r>
      <w:r w:rsidRPr="002C0F41">
        <w:rPr>
          <w:rFonts w:ascii="Arial" w:hAnsi="Arial" w:cs="Arial"/>
          <w:b/>
          <w:bCs/>
          <w:i/>
          <w:iCs/>
          <w:color w:val="000000" w:themeColor="text1"/>
          <w:lang w:eastAsia="zh-CN"/>
        </w:rPr>
        <w:t xml:space="preserve">thermal, kinetic, solar, </w:t>
      </w:r>
      <w:r>
        <w:rPr>
          <w:rFonts w:ascii="Arial" w:hAnsi="Arial" w:cs="Arial"/>
          <w:b/>
          <w:bCs/>
          <w:i/>
          <w:iCs/>
          <w:color w:val="000000" w:themeColor="text1"/>
          <w:lang w:eastAsia="zh-CN"/>
        </w:rPr>
        <w:t xml:space="preserve">and </w:t>
      </w:r>
      <w:r w:rsidRPr="002C0F41">
        <w:rPr>
          <w:rFonts w:ascii="Arial" w:hAnsi="Arial" w:cs="Arial"/>
          <w:b/>
          <w:bCs/>
          <w:i/>
          <w:iCs/>
          <w:color w:val="000000" w:themeColor="text1"/>
          <w:lang w:eastAsia="zh-CN"/>
        </w:rPr>
        <w:t>wind</w:t>
      </w:r>
      <w:r>
        <w:rPr>
          <w:rFonts w:ascii="Arial" w:hAnsi="Arial" w:cs="Arial"/>
          <w:b/>
          <w:bCs/>
          <w:i/>
          <w:iCs/>
          <w:color w:val="000000" w:themeColor="text1"/>
          <w:lang w:eastAsia="zh-CN"/>
        </w:rPr>
        <w:t xml:space="preserve"> energy sources are used in practice, it is reasonable to assume that they will not cause device unavailability due to charging by energy harvesting, as the device can perform energy harvesting and communication at the same time without any significant limitation/degradation to either function.</w:t>
      </w:r>
    </w:p>
    <w:p w14:paraId="5E7FEA9A" w14:textId="77777777" w:rsidR="006F2782" w:rsidRPr="000D7F47" w:rsidRDefault="006F2782" w:rsidP="006F2782">
      <w:pPr>
        <w:pStyle w:val="a0"/>
        <w:spacing w:before="180" w:after="0"/>
        <w:rPr>
          <w:rFonts w:ascii="Arial" w:hAnsi="Arial" w:cs="Arial"/>
          <w:b/>
          <w:bCs/>
          <w:i/>
          <w:iCs/>
          <w:color w:val="000000" w:themeColor="text1"/>
          <w:lang w:eastAsia="zh-CN"/>
        </w:rPr>
      </w:pPr>
      <w:r>
        <w:rPr>
          <w:rFonts w:ascii="Arial" w:hAnsi="Arial" w:cs="Arial"/>
          <w:b/>
          <w:bCs/>
          <w:i/>
          <w:iCs/>
          <w:color w:val="000000" w:themeColor="text1"/>
          <w:lang w:eastAsia="zh-CN"/>
        </w:rPr>
        <w:t xml:space="preserve">Proposal </w:t>
      </w:r>
      <w:r>
        <w:rPr>
          <w:rFonts w:ascii="Arial" w:eastAsia="PMingLiU" w:hAnsi="Arial" w:cs="Arial"/>
          <w:b/>
          <w:i/>
          <w:color w:val="000000" w:themeColor="text1"/>
          <w:szCs w:val="20"/>
          <w:lang w:eastAsia="zh-TW"/>
        </w:rPr>
        <w:t>1</w:t>
      </w:r>
      <w:r>
        <w:rPr>
          <w:rFonts w:ascii="Arial" w:hAnsi="Arial" w:cs="Arial"/>
          <w:b/>
          <w:bCs/>
          <w:i/>
          <w:iCs/>
          <w:color w:val="000000" w:themeColor="text1"/>
          <w:lang w:eastAsia="zh-CN"/>
        </w:rPr>
        <w:t xml:space="preserve">: It is proposed that </w:t>
      </w:r>
      <w:r w:rsidRPr="0097486B">
        <w:rPr>
          <w:rFonts w:ascii="Arial" w:hAnsi="Arial" w:cs="Arial"/>
          <w:b/>
          <w:bCs/>
          <w:i/>
          <w:iCs/>
          <w:color w:val="000000" w:themeColor="text1"/>
          <w:u w:val="single"/>
          <w:lang w:eastAsia="zh-CN"/>
        </w:rPr>
        <w:t>only the RF energy source needs to be assumed</w:t>
      </w:r>
      <w:r>
        <w:rPr>
          <w:rFonts w:ascii="Arial" w:hAnsi="Arial" w:cs="Arial"/>
          <w:b/>
          <w:bCs/>
          <w:i/>
          <w:iCs/>
          <w:color w:val="000000" w:themeColor="text1"/>
          <w:lang w:eastAsia="zh-CN"/>
        </w:rPr>
        <w:t xml:space="preserve"> during the Rel-19 study for A-IoT.</w:t>
      </w:r>
    </w:p>
    <w:p w14:paraId="1A717E2B" w14:textId="77777777" w:rsidR="006F2782" w:rsidRDefault="006F2782" w:rsidP="006F2782">
      <w:pPr>
        <w:pStyle w:val="a0"/>
        <w:spacing w:before="180" w:after="0"/>
        <w:rPr>
          <w:rFonts w:ascii="Arial" w:hAnsi="Arial" w:cs="Arial"/>
          <w:b/>
          <w:bCs/>
          <w:i/>
          <w:iCs/>
          <w:color w:val="000000" w:themeColor="text1"/>
          <w:lang w:eastAsia="zh-CN"/>
        </w:rPr>
      </w:pPr>
      <w:r>
        <w:rPr>
          <w:rFonts w:ascii="Arial" w:hAnsi="Arial" w:cs="Arial"/>
          <w:b/>
          <w:bCs/>
          <w:i/>
          <w:iCs/>
          <w:color w:val="000000" w:themeColor="text1"/>
          <w:lang w:eastAsia="zh-CN"/>
        </w:rPr>
        <w:t xml:space="preserve">Proposal </w:t>
      </w:r>
      <w:r>
        <w:rPr>
          <w:rFonts w:ascii="Arial" w:eastAsia="PMingLiU" w:hAnsi="Arial" w:cs="Arial"/>
          <w:b/>
          <w:i/>
          <w:color w:val="000000" w:themeColor="text1"/>
          <w:szCs w:val="20"/>
          <w:lang w:eastAsia="zh-TW"/>
        </w:rPr>
        <w:t>2</w:t>
      </w:r>
      <w:r>
        <w:rPr>
          <w:rFonts w:ascii="Arial" w:hAnsi="Arial" w:cs="Arial"/>
          <w:b/>
          <w:bCs/>
          <w:i/>
          <w:iCs/>
          <w:color w:val="000000" w:themeColor="text1"/>
          <w:lang w:eastAsia="zh-CN"/>
        </w:rPr>
        <w:t>: The following device state definitions should be used for designing device</w:t>
      </w:r>
      <w:r w:rsidRPr="00F70B40">
        <w:rPr>
          <w:rFonts w:ascii="Arial" w:hAnsi="Arial" w:cs="Arial"/>
          <w:b/>
          <w:bCs/>
          <w:i/>
          <w:iCs/>
          <w:color w:val="000000" w:themeColor="text1"/>
          <w:lang w:eastAsia="zh-CN"/>
        </w:rPr>
        <w:t xml:space="preserve"> energy harvesting</w:t>
      </w:r>
      <w:r>
        <w:rPr>
          <w:rFonts w:ascii="Arial" w:hAnsi="Arial" w:cs="Arial"/>
          <w:b/>
          <w:bCs/>
          <w:i/>
          <w:iCs/>
          <w:color w:val="000000" w:themeColor="text1"/>
          <w:lang w:eastAsia="zh-CN"/>
        </w:rPr>
        <w:t xml:space="preserve"> solutions</w:t>
      </w:r>
    </w:p>
    <w:p w14:paraId="0F01E57B" w14:textId="77777777" w:rsidR="006F2782" w:rsidRPr="00FD1980" w:rsidRDefault="006F2782" w:rsidP="006F2782">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eastAsia="Yu Mincho" w:hAnsi="Arial" w:cs="Arial"/>
          <w:b/>
          <w:i/>
          <w:iCs/>
          <w:kern w:val="2"/>
          <w:lang w:eastAsia="ja-JP"/>
        </w:rPr>
        <w:t xml:space="preserve">Case 1: </w:t>
      </w:r>
      <w:r w:rsidRPr="00FD1980">
        <w:rPr>
          <w:rFonts w:ascii="Arial" w:hAnsi="Arial" w:cs="Arial"/>
          <w:b/>
          <w:i/>
          <w:iCs/>
          <w:kern w:val="2"/>
          <w:lang w:eastAsia="zh-CN"/>
        </w:rPr>
        <w:t xml:space="preserve">Device is assumed to have two states: ON, OFF </w:t>
      </w:r>
    </w:p>
    <w:p w14:paraId="56CD5974" w14:textId="77777777" w:rsidR="006F2782" w:rsidRPr="00FD1980" w:rsidRDefault="006F2782" w:rsidP="006F2782">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eastAsia="Yu Mincho" w:hAnsi="Arial" w:cs="Arial"/>
          <w:b/>
          <w:i/>
          <w:iCs/>
          <w:kern w:val="2"/>
          <w:lang w:eastAsia="ja-JP"/>
        </w:rPr>
        <w:t xml:space="preserve">Case 2: </w:t>
      </w:r>
      <w:r w:rsidRPr="00FD1980">
        <w:rPr>
          <w:rFonts w:ascii="Arial" w:hAnsi="Arial" w:cs="Arial"/>
          <w:b/>
          <w:i/>
          <w:iCs/>
          <w:kern w:val="2"/>
          <w:lang w:eastAsia="zh-CN"/>
        </w:rPr>
        <w:t>Device is assumed to have three states: ON, OFF, SLEEP</w:t>
      </w:r>
    </w:p>
    <w:p w14:paraId="1EED92B5" w14:textId="77777777" w:rsidR="006F2782" w:rsidRDefault="006F2782" w:rsidP="006F2782">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Identify function(s) of the device that can be assumed supported and assumed not supported in each of the above device states, subject to:</w:t>
      </w:r>
    </w:p>
    <w:p w14:paraId="1B21DBE2" w14:textId="77777777" w:rsidR="006F2782" w:rsidRPr="00FD1980" w:rsidRDefault="006F2782" w:rsidP="006F2782">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ON state supports at least: transmission, reception for communication</w:t>
      </w:r>
    </w:p>
    <w:p w14:paraId="7CFD346E" w14:textId="77777777" w:rsidR="006F2782" w:rsidRPr="00FD1980" w:rsidRDefault="006F2782" w:rsidP="006F2782">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OFF state does not support at least: transmission, reception for communication, running a clock</w:t>
      </w:r>
    </w:p>
    <w:p w14:paraId="18D15D2B" w14:textId="77777777" w:rsidR="006F2782" w:rsidRPr="00FD1980" w:rsidRDefault="006F2782" w:rsidP="006F2782">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OFF state supports at least: energy harvesting</w:t>
      </w:r>
    </w:p>
    <w:p w14:paraId="32F0022E" w14:textId="77777777" w:rsidR="006F2782" w:rsidRDefault="006F2782" w:rsidP="006F2782">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SLEEP state supports at least:</w:t>
      </w:r>
    </w:p>
    <w:p w14:paraId="3C906418" w14:textId="77777777" w:rsidR="006F2782" w:rsidRPr="00FD1980" w:rsidRDefault="006F2782" w:rsidP="006F2782">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等线" w:hAnsi="Arial" w:cs="Arial"/>
          <w:b/>
          <w:i/>
          <w:iCs/>
          <w:kern w:val="2"/>
          <w:lang w:eastAsia="zh-CN"/>
        </w:rPr>
        <w:t>M</w:t>
      </w:r>
      <w:r w:rsidRPr="00FD1980">
        <w:rPr>
          <w:rFonts w:ascii="Arial" w:hAnsi="Arial" w:cs="Arial"/>
          <w:b/>
          <w:i/>
          <w:iCs/>
          <w:kern w:val="2"/>
          <w:lang w:eastAsia="zh-CN"/>
        </w:rPr>
        <w:t>aintaining a memory content from ON state</w:t>
      </w:r>
    </w:p>
    <w:p w14:paraId="0A5CCE34" w14:textId="77777777" w:rsidR="006F2782" w:rsidRPr="00FD1980" w:rsidRDefault="006F2782" w:rsidP="006F2782">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 xml:space="preserve">Running a </w:t>
      </w:r>
      <w:r w:rsidRPr="00FD1980">
        <w:rPr>
          <w:rFonts w:ascii="Arial" w:eastAsia="等线" w:hAnsi="Arial" w:cs="Arial"/>
          <w:b/>
          <w:i/>
          <w:iCs/>
          <w:kern w:val="2"/>
          <w:lang w:eastAsia="zh-CN"/>
        </w:rPr>
        <w:t xml:space="preserve">clock or maintaining a timer </w:t>
      </w:r>
      <w:r w:rsidRPr="00FD1980">
        <w:rPr>
          <w:rFonts w:ascii="Arial" w:hAnsi="Arial" w:cs="Arial"/>
          <w:b/>
          <w:i/>
          <w:iCs/>
          <w:kern w:val="2"/>
          <w:lang w:eastAsia="zh-CN"/>
        </w:rPr>
        <w:t xml:space="preserve">(RAN1 to discuss purpose(s) of </w:t>
      </w:r>
      <w:r w:rsidRPr="00FD1980">
        <w:rPr>
          <w:rFonts w:ascii="Arial" w:eastAsia="等线" w:hAnsi="Arial" w:cs="Arial"/>
          <w:b/>
          <w:i/>
          <w:iCs/>
          <w:kern w:val="2"/>
          <w:lang w:eastAsia="zh-CN"/>
        </w:rPr>
        <w:t>clock</w:t>
      </w:r>
      <w:r w:rsidRPr="00FD1980">
        <w:rPr>
          <w:rFonts w:ascii="Arial" w:hAnsi="Arial" w:cs="Arial"/>
          <w:b/>
          <w:i/>
          <w:iCs/>
          <w:kern w:val="2"/>
          <w:lang w:eastAsia="zh-CN"/>
        </w:rPr>
        <w:t>)</w:t>
      </w:r>
    </w:p>
    <w:p w14:paraId="255F606F" w14:textId="77777777" w:rsidR="006F2782" w:rsidRPr="00FD1980" w:rsidRDefault="006F2782" w:rsidP="006F2782">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等线" w:hAnsi="Arial" w:cs="Arial"/>
          <w:b/>
          <w:i/>
          <w:iCs/>
          <w:kern w:val="2"/>
          <w:lang w:eastAsia="zh-CN"/>
        </w:rPr>
        <w:t>E</w:t>
      </w:r>
      <w:r w:rsidRPr="00FD1980">
        <w:rPr>
          <w:rFonts w:ascii="Arial" w:hAnsi="Arial" w:cs="Arial"/>
          <w:b/>
          <w:i/>
          <w:iCs/>
          <w:kern w:val="2"/>
          <w:lang w:eastAsia="zh-CN"/>
        </w:rPr>
        <w:t>nergy harvesting</w:t>
      </w:r>
    </w:p>
    <w:p w14:paraId="570336FF" w14:textId="77777777" w:rsidR="006F2782" w:rsidRPr="00FD1980" w:rsidRDefault="006F2782" w:rsidP="006F2782">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等线" w:hAnsi="Arial" w:cs="Arial"/>
          <w:b/>
          <w:i/>
          <w:iCs/>
          <w:kern w:val="2"/>
          <w:lang w:eastAsia="zh-CN"/>
        </w:rPr>
        <w:t>FFS: monitoring some reception</w:t>
      </w:r>
    </w:p>
    <w:p w14:paraId="3161C914" w14:textId="77777777" w:rsidR="006F2782" w:rsidRPr="00FD1980" w:rsidRDefault="006F2782" w:rsidP="006F2782">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SLEEP state does not support at least: transmission, reception for communication</w:t>
      </w:r>
    </w:p>
    <w:p w14:paraId="47A6DBBC" w14:textId="77777777" w:rsidR="006F2782" w:rsidRPr="005C6E22" w:rsidRDefault="006F2782" w:rsidP="006F2782">
      <w:pPr>
        <w:pStyle w:val="a0"/>
        <w:spacing w:before="180" w:after="60"/>
        <w:rPr>
          <w:rFonts w:ascii="Arial" w:hAnsi="Arial" w:cs="Arial"/>
          <w:b/>
          <w:bCs/>
          <w:i/>
          <w:iCs/>
          <w:lang w:eastAsia="zh-CN"/>
        </w:rPr>
      </w:pPr>
      <w:r w:rsidRPr="005C6E22">
        <w:rPr>
          <w:rFonts w:ascii="Arial" w:hAnsi="Arial" w:cs="Arial"/>
          <w:b/>
          <w:bCs/>
          <w:i/>
          <w:iCs/>
          <w:lang w:eastAsia="zh-CN"/>
        </w:rPr>
        <w:t>Observation 2: It is undesirable for all devices, after charging, try to respond to the reader at once when a select/query is received due to TX collision, although the Q protocol from the slotted-ALOHA may randomize the access timing among the devices within an inventory process (but not a very efficient mechanism). Even if the reader allocates a large number of resources trying to cater for all potential devices in a same process, the following issues still remain.</w:t>
      </w:r>
    </w:p>
    <w:p w14:paraId="6748A911" w14:textId="77777777" w:rsidR="006F2782" w:rsidRPr="005C6E22" w:rsidRDefault="006F2782" w:rsidP="006F2782">
      <w:pPr>
        <w:pStyle w:val="a0"/>
        <w:numPr>
          <w:ilvl w:val="1"/>
          <w:numId w:val="22"/>
        </w:numPr>
        <w:spacing w:after="60"/>
        <w:ind w:left="709"/>
        <w:rPr>
          <w:rFonts w:ascii="Arial" w:hAnsi="Arial" w:cs="Arial"/>
          <w:b/>
          <w:bCs/>
          <w:i/>
          <w:iCs/>
          <w:lang w:eastAsia="zh-CN"/>
        </w:rPr>
      </w:pPr>
      <w:r w:rsidRPr="005C6E22">
        <w:rPr>
          <w:rFonts w:ascii="Arial" w:hAnsi="Arial" w:cs="Arial"/>
          <w:b/>
          <w:bCs/>
          <w:i/>
          <w:iCs/>
          <w:lang w:eastAsia="zh-CN"/>
        </w:rPr>
        <w:t>firstly, it is questionable whether there can be many frequency domain resources for small / large frequency shifts,</w:t>
      </w:r>
    </w:p>
    <w:p w14:paraId="698ACEFC" w14:textId="77777777" w:rsidR="006F2782" w:rsidRPr="005C6E22" w:rsidRDefault="006F2782" w:rsidP="006F2782">
      <w:pPr>
        <w:pStyle w:val="a0"/>
        <w:numPr>
          <w:ilvl w:val="1"/>
          <w:numId w:val="22"/>
        </w:numPr>
        <w:spacing w:after="60"/>
        <w:ind w:left="709"/>
        <w:rPr>
          <w:rFonts w:ascii="Arial" w:hAnsi="Arial" w:cs="Arial"/>
          <w:b/>
          <w:bCs/>
          <w:i/>
          <w:iCs/>
          <w:lang w:eastAsia="zh-CN"/>
        </w:rPr>
      </w:pPr>
      <w:r w:rsidRPr="005C6E22">
        <w:rPr>
          <w:rFonts w:ascii="Arial" w:hAnsi="Arial" w:cs="Arial"/>
          <w:b/>
          <w:bCs/>
          <w:i/>
          <w:iCs/>
          <w:lang w:eastAsia="zh-CN"/>
        </w:rPr>
        <w:t>secondly, it is also questionable whether there can be many time domain resources considering device SFO problem and available device energy, and</w:t>
      </w:r>
    </w:p>
    <w:p w14:paraId="0D338346" w14:textId="77777777" w:rsidR="006F2782" w:rsidRPr="005C6E22" w:rsidRDefault="006F2782" w:rsidP="006F2782">
      <w:pPr>
        <w:pStyle w:val="a0"/>
        <w:numPr>
          <w:ilvl w:val="1"/>
          <w:numId w:val="22"/>
        </w:numPr>
        <w:ind w:left="709"/>
        <w:rPr>
          <w:rFonts w:ascii="Arial" w:hAnsi="Arial" w:cs="Arial"/>
          <w:b/>
          <w:bCs/>
          <w:i/>
          <w:iCs/>
          <w:lang w:eastAsia="zh-CN"/>
        </w:rPr>
      </w:pPr>
      <w:r w:rsidRPr="005C6E22">
        <w:rPr>
          <w:rFonts w:ascii="Arial" w:hAnsi="Arial" w:cs="Arial"/>
          <w:b/>
          <w:bCs/>
          <w:i/>
          <w:iCs/>
          <w:lang w:eastAsia="zh-CN"/>
        </w:rPr>
        <w:t>thirdly, it will be wasteful if the reader over-allocates time and frequency domain resources.</w:t>
      </w:r>
    </w:p>
    <w:p w14:paraId="6C599F89" w14:textId="54C954F9" w:rsidR="00B077A2" w:rsidRPr="006F2782" w:rsidRDefault="006F2782" w:rsidP="006F2782">
      <w:pPr>
        <w:spacing w:before="180" w:after="240"/>
        <w:jc w:val="both"/>
        <w:rPr>
          <w:rFonts w:ascii="Arial" w:hAnsi="Arial" w:cs="Arial"/>
          <w:bCs/>
          <w:lang w:eastAsia="x-none"/>
        </w:rPr>
      </w:pPr>
      <w:r w:rsidRPr="006F2782">
        <w:rPr>
          <w:rFonts w:ascii="Arial" w:hAnsi="Arial" w:cs="Arial"/>
          <w:b/>
          <w:bCs/>
          <w:i/>
          <w:iCs/>
        </w:rPr>
        <w:t xml:space="preserve">Proposal </w:t>
      </w:r>
      <w:r w:rsidRPr="006F2782">
        <w:rPr>
          <w:rFonts w:ascii="Arial" w:eastAsia="PMingLiU" w:hAnsi="Arial" w:cs="Arial"/>
          <w:b/>
          <w:i/>
          <w:color w:val="000000" w:themeColor="text1"/>
          <w:szCs w:val="20"/>
          <w:lang w:eastAsia="zh-TW"/>
        </w:rPr>
        <w:t>3</w:t>
      </w:r>
      <w:r w:rsidRPr="006F2782">
        <w:rPr>
          <w:rFonts w:ascii="Arial" w:hAnsi="Arial" w:cs="Arial"/>
          <w:b/>
          <w:bCs/>
          <w:i/>
          <w:iCs/>
        </w:rPr>
        <w:t>: For Stage 1 of energy harvesting (before inventory / command process starts), periodic transmissions of R2D preamble should be studied to coordinate or schedule inventory / command processes among the devices, to minimize collision probability and to reduce device power consumption from blind monitoring (and hence more time for energy harvesting).</w:t>
      </w:r>
    </w:p>
    <w:p w14:paraId="25C1CDB9" w14:textId="2189E789" w:rsidR="00C95D21" w:rsidRPr="00932FAC" w:rsidRDefault="00411B4D" w:rsidP="00EF620D">
      <w:pPr>
        <w:pStyle w:val="a0"/>
        <w:spacing w:before="240"/>
        <w:rPr>
          <w:rFonts w:ascii="Arial" w:hAnsi="Arial" w:cs="Arial"/>
          <w:i/>
          <w:iCs/>
          <w:color w:val="000000" w:themeColor="text1"/>
          <w:u w:val="single"/>
          <w:lang w:eastAsia="zh-CN"/>
        </w:rPr>
      </w:pPr>
      <w:r w:rsidRPr="00932FAC">
        <w:rPr>
          <w:rFonts w:ascii="Arial" w:hAnsi="Arial" w:cs="Arial"/>
          <w:i/>
          <w:iCs/>
          <w:color w:val="000000" w:themeColor="text1"/>
          <w:u w:val="single"/>
          <w:lang w:eastAsia="zh-CN"/>
        </w:rPr>
        <w:t xml:space="preserve">Synchronization and </w:t>
      </w:r>
      <w:r w:rsidR="00963E1B">
        <w:rPr>
          <w:rFonts w:ascii="Arial" w:hAnsi="Arial" w:cs="Arial"/>
          <w:i/>
          <w:iCs/>
          <w:color w:val="000000" w:themeColor="text1"/>
          <w:u w:val="single"/>
          <w:lang w:eastAsia="zh-CN"/>
        </w:rPr>
        <w:t>frame structure</w:t>
      </w:r>
    </w:p>
    <w:p w14:paraId="29103217" w14:textId="77777777" w:rsidR="006F2782" w:rsidRPr="001647D7" w:rsidRDefault="006F2782" w:rsidP="006F2782">
      <w:pPr>
        <w:pStyle w:val="a0"/>
        <w:spacing w:after="240"/>
        <w:rPr>
          <w:rFonts w:ascii="Arial" w:hAnsi="Arial" w:cs="Arial"/>
          <w:b/>
          <w:bCs/>
          <w:i/>
          <w:iCs/>
          <w:lang w:eastAsia="zh-CN"/>
        </w:rPr>
      </w:pPr>
      <w:r w:rsidRPr="001647D7">
        <w:rPr>
          <w:rFonts w:ascii="Arial" w:hAnsi="Arial" w:cs="Arial"/>
          <w:b/>
          <w:bCs/>
          <w:i/>
          <w:iCs/>
          <w:lang w:eastAsia="zh-CN"/>
        </w:rPr>
        <w:t xml:space="preserve">Proposal </w:t>
      </w:r>
      <w:r w:rsidRPr="001647D7">
        <w:rPr>
          <w:rFonts w:ascii="Arial" w:eastAsia="PMingLiU" w:hAnsi="Arial" w:cs="Arial"/>
          <w:b/>
          <w:i/>
          <w:color w:val="000000" w:themeColor="text1"/>
          <w:szCs w:val="20"/>
          <w:lang w:eastAsia="zh-TW"/>
        </w:rPr>
        <w:t>4</w:t>
      </w:r>
      <w:r w:rsidRPr="001647D7">
        <w:rPr>
          <w:rFonts w:ascii="Arial" w:hAnsi="Arial" w:cs="Arial"/>
          <w:b/>
          <w:bCs/>
          <w:i/>
          <w:iCs/>
          <w:lang w:eastAsia="zh-CN"/>
        </w:rPr>
        <w:t>: On determining or deriving the end of a PRDCH transmission at the device, it is proposed to be based on R2D control information (possibly using the R2D preamble).</w:t>
      </w:r>
    </w:p>
    <w:p w14:paraId="6D5E700C" w14:textId="77777777" w:rsidR="006F2782" w:rsidRDefault="006F2782" w:rsidP="006F2782">
      <w:pPr>
        <w:pStyle w:val="a0"/>
        <w:spacing w:after="240"/>
        <w:rPr>
          <w:rFonts w:ascii="Arial" w:hAnsi="Arial" w:cs="Arial"/>
          <w:b/>
          <w:bCs/>
          <w:i/>
          <w:iCs/>
          <w:lang w:eastAsia="zh-CN"/>
        </w:rPr>
      </w:pPr>
      <w:r w:rsidRPr="001647D7">
        <w:rPr>
          <w:rFonts w:ascii="Arial" w:hAnsi="Arial" w:cs="Arial"/>
          <w:b/>
          <w:bCs/>
          <w:i/>
          <w:iCs/>
          <w:lang w:eastAsia="zh-CN"/>
        </w:rPr>
        <w:t>Proposal 5: On acquiring the end of a PDRCH transmission at the reader, it is proposed to be based on D2R control information (possibly using the D2R preamble).</w:t>
      </w:r>
    </w:p>
    <w:p w14:paraId="41C042FF" w14:textId="77777777" w:rsidR="006F2782" w:rsidRPr="00A2365E" w:rsidRDefault="006F2782" w:rsidP="006F2782">
      <w:pPr>
        <w:pStyle w:val="a0"/>
        <w:spacing w:after="240"/>
        <w:rPr>
          <w:rFonts w:ascii="Arial" w:hAnsi="Arial" w:cs="Arial"/>
          <w:b/>
          <w:bCs/>
          <w:i/>
          <w:iCs/>
          <w:lang w:eastAsia="zh-CN"/>
        </w:rPr>
      </w:pPr>
      <w:r w:rsidRPr="00A2365E">
        <w:rPr>
          <w:rFonts w:ascii="Arial" w:hAnsi="Arial" w:cs="Arial"/>
          <w:b/>
          <w:bCs/>
          <w:i/>
          <w:iCs/>
          <w:lang w:eastAsia="zh-CN"/>
        </w:rPr>
        <w:t xml:space="preserve">Observation 3: When OOK is used in </w:t>
      </w:r>
      <w:r>
        <w:rPr>
          <w:rFonts w:ascii="Arial" w:hAnsi="Arial" w:cs="Arial"/>
          <w:b/>
          <w:bCs/>
          <w:i/>
          <w:iCs/>
          <w:lang w:eastAsia="zh-CN"/>
        </w:rPr>
        <w:t>P</w:t>
      </w:r>
      <w:r w:rsidRPr="00A2365E">
        <w:rPr>
          <w:rFonts w:ascii="Arial" w:hAnsi="Arial" w:cs="Arial"/>
          <w:b/>
          <w:bCs/>
          <w:i/>
          <w:iCs/>
          <w:lang w:eastAsia="zh-CN"/>
        </w:rPr>
        <w:t>DR</w:t>
      </w:r>
      <w:r>
        <w:rPr>
          <w:rFonts w:ascii="Arial" w:hAnsi="Arial" w:cs="Arial"/>
          <w:b/>
          <w:bCs/>
          <w:i/>
          <w:iCs/>
          <w:lang w:eastAsia="zh-CN"/>
        </w:rPr>
        <w:t>CH transmissions</w:t>
      </w:r>
      <w:r w:rsidRPr="00A2365E">
        <w:rPr>
          <w:rFonts w:ascii="Arial" w:hAnsi="Arial" w:cs="Arial"/>
          <w:b/>
          <w:bCs/>
          <w:i/>
          <w:iCs/>
          <w:lang w:eastAsia="zh-CN"/>
        </w:rPr>
        <w:t>, there is no noticeable performance gain from using midamble(s) and/or postamble, regardless of the payload size (96 and 400 bits).</w:t>
      </w:r>
    </w:p>
    <w:p w14:paraId="07D7066F" w14:textId="77777777" w:rsidR="006F2782" w:rsidRPr="00A2365E" w:rsidRDefault="006F2782" w:rsidP="006F2782">
      <w:pPr>
        <w:pStyle w:val="a0"/>
        <w:spacing w:after="240"/>
        <w:rPr>
          <w:rFonts w:ascii="Arial" w:hAnsi="Arial" w:cs="Arial"/>
          <w:b/>
          <w:bCs/>
          <w:i/>
          <w:iCs/>
          <w:color w:val="000000" w:themeColor="text1"/>
          <w:lang w:eastAsia="zh-CN"/>
        </w:rPr>
      </w:pPr>
      <w:r w:rsidRPr="00A2365E">
        <w:rPr>
          <w:rFonts w:ascii="Arial" w:hAnsi="Arial" w:cs="Arial"/>
          <w:b/>
          <w:bCs/>
          <w:i/>
          <w:iCs/>
          <w:lang w:eastAsia="zh-CN"/>
        </w:rPr>
        <w:t>Proposal 6</w:t>
      </w:r>
      <w:r w:rsidRPr="00A2365E">
        <w:rPr>
          <w:rFonts w:ascii="Arial" w:hAnsi="Arial" w:cs="Arial"/>
          <w:b/>
          <w:bCs/>
          <w:i/>
          <w:iCs/>
        </w:rPr>
        <w:t xml:space="preserve">: </w:t>
      </w:r>
      <w:r w:rsidRPr="00A2365E">
        <w:rPr>
          <w:rFonts w:ascii="Arial" w:hAnsi="Arial" w:cs="Arial"/>
          <w:b/>
          <w:bCs/>
          <w:i/>
          <w:iCs/>
          <w:color w:val="000000" w:themeColor="text1"/>
        </w:rPr>
        <w:t>Based on the above observation from the evaluation results shown, it is proposed to support Option 1 (D2R preamble only) since the performance gain from using D2R midamble and D2R postamble is not noticeable.</w:t>
      </w:r>
    </w:p>
    <w:p w14:paraId="5F1E82F9" w14:textId="77777777" w:rsidR="006F2782" w:rsidRPr="00DC3EF3" w:rsidRDefault="006F2782" w:rsidP="006F2782">
      <w:pPr>
        <w:pStyle w:val="a0"/>
        <w:spacing w:after="240"/>
        <w:rPr>
          <w:rFonts w:ascii="Arial" w:hAnsi="Arial" w:cs="Arial"/>
          <w:b/>
          <w:bCs/>
          <w:i/>
          <w:iCs/>
        </w:rPr>
      </w:pPr>
      <w:r w:rsidRPr="00A2365E">
        <w:rPr>
          <w:rFonts w:ascii="Arial" w:hAnsi="Arial" w:cs="Arial"/>
          <w:b/>
          <w:bCs/>
          <w:i/>
          <w:iCs/>
          <w:lang w:eastAsia="zh-CN"/>
        </w:rPr>
        <w:t>Proposal 7</w:t>
      </w:r>
      <w:r w:rsidRPr="00A2365E">
        <w:rPr>
          <w:rFonts w:ascii="Arial" w:hAnsi="Arial" w:cs="Arial"/>
          <w:b/>
          <w:bCs/>
          <w:i/>
          <w:iCs/>
        </w:rPr>
        <w:t>: It is proposed to capture the following trade-off analysis table for D2R amble options in TR 38.769.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hemeFill="accent5" w:themeFillTint="66"/>
        <w:tblLook w:val="04A0" w:firstRow="1" w:lastRow="0" w:firstColumn="1" w:lastColumn="0" w:noHBand="0" w:noVBand="1"/>
      </w:tblPr>
      <w:tblGrid>
        <w:gridCol w:w="1701"/>
        <w:gridCol w:w="1276"/>
        <w:gridCol w:w="2977"/>
        <w:gridCol w:w="3789"/>
      </w:tblGrid>
      <w:tr w:rsidR="006F2782" w14:paraId="4C813591" w14:textId="77777777" w:rsidTr="003B7DD4">
        <w:trPr>
          <w:trHeight w:val="426"/>
        </w:trPr>
        <w:tc>
          <w:tcPr>
            <w:tcW w:w="1701" w:type="dxa"/>
            <w:shd w:val="clear" w:color="auto" w:fill="BDD6EE" w:themeFill="accent5" w:themeFillTint="66"/>
          </w:tcPr>
          <w:p w14:paraId="30938291" w14:textId="77777777" w:rsidR="006F2782" w:rsidRDefault="006F2782" w:rsidP="003B7DD4">
            <w:pPr>
              <w:adjustRightInd w:val="0"/>
              <w:snapToGrid w:val="0"/>
              <w:jc w:val="center"/>
              <w:rPr>
                <w:rFonts w:eastAsia="等线"/>
                <w:b/>
                <w:bCs/>
                <w:lang w:eastAsia="zh-CN"/>
              </w:rPr>
            </w:pPr>
            <w:r>
              <w:rPr>
                <w:rFonts w:eastAsia="等线"/>
                <w:b/>
                <w:bCs/>
                <w:lang w:eastAsia="zh-CN"/>
              </w:rPr>
              <w:t>O</w:t>
            </w:r>
            <w:r>
              <w:rPr>
                <w:rFonts w:eastAsia="等线" w:hint="eastAsia"/>
                <w:b/>
                <w:bCs/>
                <w:lang w:eastAsia="zh-CN"/>
              </w:rPr>
              <w:t>ption(s)</w:t>
            </w:r>
          </w:p>
        </w:tc>
        <w:tc>
          <w:tcPr>
            <w:tcW w:w="1276" w:type="dxa"/>
            <w:shd w:val="clear" w:color="auto" w:fill="BDD6EE" w:themeFill="accent5" w:themeFillTint="66"/>
          </w:tcPr>
          <w:p w14:paraId="2604D509" w14:textId="77777777" w:rsidR="006F2782" w:rsidRDefault="006F2782" w:rsidP="003B7DD4">
            <w:pPr>
              <w:adjustRightInd w:val="0"/>
              <w:snapToGrid w:val="0"/>
              <w:jc w:val="center"/>
              <w:rPr>
                <w:rFonts w:eastAsia="等线"/>
                <w:b/>
                <w:bCs/>
                <w:lang w:eastAsia="zh-CN"/>
              </w:rPr>
            </w:pPr>
            <w:r>
              <w:rPr>
                <w:rFonts w:eastAsia="等线"/>
                <w:b/>
                <w:bCs/>
                <w:lang w:eastAsia="zh-CN"/>
              </w:rPr>
              <w:t>Purpose(s) for amble(s)</w:t>
            </w:r>
          </w:p>
        </w:tc>
        <w:tc>
          <w:tcPr>
            <w:tcW w:w="2977" w:type="dxa"/>
            <w:shd w:val="clear" w:color="auto" w:fill="BDD6EE" w:themeFill="accent5" w:themeFillTint="66"/>
          </w:tcPr>
          <w:p w14:paraId="226D8460" w14:textId="77777777" w:rsidR="006F2782" w:rsidRDefault="006F2782" w:rsidP="003B7DD4">
            <w:pPr>
              <w:adjustRightInd w:val="0"/>
              <w:snapToGrid w:val="0"/>
              <w:jc w:val="center"/>
              <w:rPr>
                <w:rFonts w:eastAsia="等线"/>
                <w:b/>
                <w:bCs/>
                <w:lang w:eastAsia="zh-CN"/>
              </w:rPr>
            </w:pPr>
            <w:r>
              <w:rPr>
                <w:rFonts w:eastAsia="等线"/>
                <w:b/>
                <w:bCs/>
                <w:lang w:eastAsia="zh-CN"/>
              </w:rPr>
              <w:t>Assumptions</w:t>
            </w:r>
          </w:p>
          <w:p w14:paraId="5E7C2300" w14:textId="77777777" w:rsidR="006F2782" w:rsidRDefault="006F2782" w:rsidP="003B7DD4">
            <w:pPr>
              <w:adjustRightInd w:val="0"/>
              <w:snapToGrid w:val="0"/>
              <w:jc w:val="center"/>
              <w:rPr>
                <w:rFonts w:eastAsia="等线"/>
                <w:b/>
                <w:bCs/>
                <w:lang w:eastAsia="zh-CN"/>
              </w:rPr>
            </w:pPr>
          </w:p>
        </w:tc>
        <w:tc>
          <w:tcPr>
            <w:tcW w:w="3789" w:type="dxa"/>
            <w:shd w:val="clear" w:color="auto" w:fill="BDD6EE" w:themeFill="accent5" w:themeFillTint="66"/>
          </w:tcPr>
          <w:p w14:paraId="5B57A5D1" w14:textId="77777777" w:rsidR="006F2782" w:rsidRDefault="006F2782" w:rsidP="003B7DD4">
            <w:pPr>
              <w:adjustRightInd w:val="0"/>
              <w:snapToGrid w:val="0"/>
              <w:jc w:val="center"/>
              <w:rPr>
                <w:rFonts w:eastAsia="等线"/>
                <w:b/>
                <w:bCs/>
              </w:rPr>
            </w:pPr>
            <w:r>
              <w:rPr>
                <w:rFonts w:eastAsia="等线"/>
                <w:b/>
                <w:bCs/>
                <w:lang w:eastAsia="zh-CN"/>
              </w:rPr>
              <w:t>Aspects to be considered for trade-offs analysis (observations)</w:t>
            </w:r>
          </w:p>
        </w:tc>
      </w:tr>
      <w:tr w:rsidR="006F2782" w14:paraId="024ABDEC" w14:textId="77777777" w:rsidTr="003B7DD4">
        <w:trPr>
          <w:trHeight w:val="2063"/>
        </w:trPr>
        <w:tc>
          <w:tcPr>
            <w:tcW w:w="1701" w:type="dxa"/>
            <w:shd w:val="clear" w:color="auto" w:fill="FFFFFF" w:themeFill="background1" w:themeFillTint="66"/>
          </w:tcPr>
          <w:p w14:paraId="13F0D212" w14:textId="77777777" w:rsidR="006F2782" w:rsidRPr="00D96956" w:rsidRDefault="006F2782" w:rsidP="003B7DD4">
            <w:pPr>
              <w:pStyle w:val="af8"/>
              <w:numPr>
                <w:ilvl w:val="0"/>
                <w:numId w:val="47"/>
              </w:numPr>
              <w:adjustRightInd w:val="0"/>
              <w:snapToGrid w:val="0"/>
              <w:spacing w:after="80"/>
              <w:ind w:left="284" w:firstLineChars="0" w:hanging="284"/>
              <w:rPr>
                <w:rFonts w:ascii="Times New Roman" w:eastAsia="等线" w:hAnsi="Times New Roman" w:cs="Times New Roman"/>
                <w:sz w:val="20"/>
                <w:szCs w:val="20"/>
              </w:rPr>
            </w:pPr>
            <w:r w:rsidRPr="00D96956">
              <w:rPr>
                <w:rFonts w:ascii="Times New Roman" w:eastAsia="等线" w:hAnsi="Times New Roman" w:cs="Times New Roman"/>
                <w:sz w:val="20"/>
                <w:szCs w:val="20"/>
              </w:rPr>
              <w:t>Opt</w:t>
            </w:r>
            <w:r w:rsidRPr="00D96956">
              <w:rPr>
                <w:rFonts w:ascii="Times New Roman" w:eastAsia="等线" w:hAnsi="Times New Roman" w:cs="Times New Roman" w:hint="eastAsia"/>
                <w:sz w:val="20"/>
                <w:szCs w:val="20"/>
              </w:rPr>
              <w:t>.</w:t>
            </w:r>
            <w:r w:rsidRPr="00D96956">
              <w:rPr>
                <w:rFonts w:ascii="Times New Roman" w:eastAsia="等线" w:hAnsi="Times New Roman" w:cs="Times New Roman"/>
                <w:sz w:val="20"/>
                <w:szCs w:val="20"/>
              </w:rPr>
              <w:t>1: D2R preamble only</w:t>
            </w:r>
          </w:p>
          <w:p w14:paraId="18B7C094" w14:textId="77777777" w:rsidR="006F2782" w:rsidRPr="00D96956" w:rsidRDefault="006F2782" w:rsidP="003B7DD4">
            <w:pPr>
              <w:pStyle w:val="af8"/>
              <w:numPr>
                <w:ilvl w:val="0"/>
                <w:numId w:val="47"/>
              </w:numPr>
              <w:adjustRightInd w:val="0"/>
              <w:snapToGrid w:val="0"/>
              <w:spacing w:after="80"/>
              <w:ind w:left="284" w:firstLineChars="0" w:hanging="284"/>
              <w:rPr>
                <w:rFonts w:ascii="Times New Roman" w:eastAsia="等线" w:hAnsi="Times New Roman" w:cs="Times New Roman"/>
                <w:sz w:val="20"/>
                <w:szCs w:val="20"/>
              </w:rPr>
            </w:pPr>
            <w:r w:rsidRPr="00D96956">
              <w:rPr>
                <w:rFonts w:ascii="Times New Roman" w:eastAsia="等线" w:hAnsi="Times New Roman" w:cs="Times New Roman"/>
                <w:sz w:val="20"/>
                <w:szCs w:val="20"/>
              </w:rPr>
              <w:t>Opt</w:t>
            </w:r>
            <w:r w:rsidRPr="00D96956">
              <w:rPr>
                <w:rFonts w:ascii="Times New Roman" w:eastAsia="等线" w:hAnsi="Times New Roman" w:cs="Times New Roman" w:hint="eastAsia"/>
                <w:sz w:val="20"/>
                <w:szCs w:val="20"/>
              </w:rPr>
              <w:t>.</w:t>
            </w:r>
            <w:r w:rsidRPr="00D96956">
              <w:rPr>
                <w:rFonts w:ascii="Times New Roman" w:eastAsia="等线" w:hAnsi="Times New Roman" w:cs="Times New Roman"/>
                <w:sz w:val="20"/>
                <w:szCs w:val="20"/>
              </w:rPr>
              <w:t xml:space="preserve">2: D2R preamble + X midamble(s) </w:t>
            </w:r>
          </w:p>
          <w:p w14:paraId="5C639E8B" w14:textId="77777777" w:rsidR="006F2782" w:rsidRPr="00D96956" w:rsidRDefault="006F2782" w:rsidP="003B7DD4">
            <w:pPr>
              <w:pStyle w:val="af8"/>
              <w:numPr>
                <w:ilvl w:val="0"/>
                <w:numId w:val="47"/>
              </w:numPr>
              <w:adjustRightInd w:val="0"/>
              <w:snapToGrid w:val="0"/>
              <w:spacing w:after="80"/>
              <w:ind w:left="284" w:firstLineChars="0" w:hanging="284"/>
              <w:rPr>
                <w:rFonts w:ascii="Times New Roman" w:eastAsia="等线" w:hAnsi="Times New Roman" w:cs="Times New Roman"/>
                <w:sz w:val="20"/>
                <w:szCs w:val="20"/>
              </w:rPr>
            </w:pPr>
            <w:r w:rsidRPr="00D96956">
              <w:rPr>
                <w:rFonts w:ascii="Times New Roman" w:eastAsia="等线" w:hAnsi="Times New Roman" w:cs="Times New Roman"/>
                <w:sz w:val="20"/>
                <w:szCs w:val="20"/>
              </w:rPr>
              <w:t>Opt</w:t>
            </w:r>
            <w:r w:rsidRPr="00D96956">
              <w:rPr>
                <w:rFonts w:ascii="Times New Roman" w:eastAsia="等线" w:hAnsi="Times New Roman" w:cs="Times New Roman" w:hint="eastAsia"/>
                <w:sz w:val="20"/>
                <w:szCs w:val="20"/>
              </w:rPr>
              <w:t>.</w:t>
            </w:r>
            <w:r w:rsidRPr="00D96956">
              <w:rPr>
                <w:rFonts w:ascii="Times New Roman" w:eastAsia="等线" w:hAnsi="Times New Roman" w:cs="Times New Roman"/>
                <w:sz w:val="20"/>
                <w:szCs w:val="20"/>
              </w:rPr>
              <w:t>3: D2R preamble + postamble</w:t>
            </w:r>
          </w:p>
          <w:p w14:paraId="74C61DD9" w14:textId="77777777" w:rsidR="006F2782" w:rsidRPr="00D96956" w:rsidRDefault="006F2782" w:rsidP="003B7DD4">
            <w:pPr>
              <w:pStyle w:val="af8"/>
              <w:numPr>
                <w:ilvl w:val="0"/>
                <w:numId w:val="47"/>
              </w:numPr>
              <w:adjustRightInd w:val="0"/>
              <w:snapToGrid w:val="0"/>
              <w:spacing w:after="80"/>
              <w:ind w:left="284" w:firstLineChars="0" w:hanging="284"/>
              <w:rPr>
                <w:rFonts w:ascii="Times New Roman" w:eastAsia="等线" w:hAnsi="Times New Roman" w:cs="Times New Roman"/>
                <w:sz w:val="20"/>
                <w:szCs w:val="20"/>
              </w:rPr>
            </w:pPr>
            <w:r w:rsidRPr="00D96956">
              <w:rPr>
                <w:rFonts w:ascii="Times New Roman" w:eastAsia="等线" w:hAnsi="Times New Roman" w:cs="Times New Roman"/>
                <w:sz w:val="20"/>
                <w:szCs w:val="20"/>
              </w:rPr>
              <w:t>Opt</w:t>
            </w:r>
            <w:r w:rsidRPr="00D96956">
              <w:rPr>
                <w:rFonts w:ascii="Times New Roman" w:eastAsia="等线" w:hAnsi="Times New Roman" w:cs="Times New Roman" w:hint="eastAsia"/>
                <w:sz w:val="20"/>
                <w:szCs w:val="20"/>
              </w:rPr>
              <w:t>.</w:t>
            </w:r>
            <w:r w:rsidRPr="00D96956">
              <w:rPr>
                <w:rFonts w:ascii="Times New Roman" w:eastAsia="等线" w:hAnsi="Times New Roman" w:cs="Times New Roman"/>
                <w:sz w:val="20"/>
                <w:szCs w:val="20"/>
              </w:rPr>
              <w:t>4: D2R preamble + Y midamble(s) + postamble</w:t>
            </w:r>
          </w:p>
        </w:tc>
        <w:tc>
          <w:tcPr>
            <w:tcW w:w="1276" w:type="dxa"/>
            <w:shd w:val="clear" w:color="auto" w:fill="FFFFFF" w:themeFill="background1" w:themeFillTint="66"/>
          </w:tcPr>
          <w:p w14:paraId="6F74087D" w14:textId="77777777" w:rsidR="006F2782" w:rsidRPr="00AF58CF" w:rsidRDefault="006F2782" w:rsidP="003B7DD4">
            <w:pPr>
              <w:adjustRightInd w:val="0"/>
              <w:snapToGrid w:val="0"/>
              <w:rPr>
                <w:rFonts w:eastAsia="等线"/>
                <w:color w:val="FF0000"/>
                <w:szCs w:val="20"/>
              </w:rPr>
            </w:pPr>
            <w:r w:rsidRPr="00D96956">
              <w:rPr>
                <w:rFonts w:eastAsia="等线" w:hint="eastAsia"/>
                <w:szCs w:val="20"/>
              </w:rPr>
              <w:t>C</w:t>
            </w:r>
            <w:r w:rsidRPr="00D96956">
              <w:rPr>
                <w:rFonts w:eastAsia="等线"/>
                <w:szCs w:val="20"/>
              </w:rPr>
              <w:t>hannel estimation</w:t>
            </w:r>
          </w:p>
        </w:tc>
        <w:tc>
          <w:tcPr>
            <w:tcW w:w="2977" w:type="dxa"/>
            <w:shd w:val="clear" w:color="auto" w:fill="FFFFFF" w:themeFill="background1" w:themeFillTint="66"/>
          </w:tcPr>
          <w:p w14:paraId="51768A96" w14:textId="77777777" w:rsidR="006F2782" w:rsidRPr="00AF58CF"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Device residual SFO: 10</w:t>
            </w:r>
            <w:r w:rsidRPr="00AF58CF">
              <w:rPr>
                <w:rFonts w:ascii="Times New Roman" w:eastAsia="等线" w:hAnsi="Times New Roman" w:cs="Times New Roman"/>
                <w:sz w:val="20"/>
                <w:szCs w:val="20"/>
                <w:vertAlign w:val="superscript"/>
              </w:rPr>
              <w:t>4</w:t>
            </w:r>
            <w:r w:rsidRPr="00AF58CF">
              <w:rPr>
                <w:rFonts w:ascii="Times New Roman" w:eastAsia="等线" w:hAnsi="Times New Roman" w:cs="Times New Roman"/>
                <w:sz w:val="20"/>
                <w:szCs w:val="20"/>
              </w:rPr>
              <w:t xml:space="preserve"> ppm</w:t>
            </w:r>
          </w:p>
          <w:p w14:paraId="4BAF7AFA" w14:textId="77777777" w:rsidR="006F2782" w:rsidRPr="00AF58CF"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SFO estimation: perfect</w:t>
            </w:r>
          </w:p>
          <w:p w14:paraId="260DA489" w14:textId="77777777" w:rsidR="006F2782" w:rsidRPr="00AF58CF"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PDRCH data rate:1</w:t>
            </w:r>
            <w:r>
              <w:rPr>
                <w:rFonts w:ascii="Times New Roman" w:eastAsia="等线" w:hAnsi="Times New Roman" w:cs="Times New Roman"/>
                <w:sz w:val="20"/>
                <w:szCs w:val="20"/>
              </w:rPr>
              <w:t xml:space="preserve"> </w:t>
            </w:r>
            <w:r w:rsidRPr="00AF58CF">
              <w:rPr>
                <w:rFonts w:ascii="Times New Roman" w:eastAsia="等线" w:hAnsi="Times New Roman" w:cs="Times New Roman"/>
                <w:sz w:val="20"/>
                <w:szCs w:val="20"/>
              </w:rPr>
              <w:t xml:space="preserve">kbps </w:t>
            </w:r>
          </w:p>
          <w:p w14:paraId="746DDBD5" w14:textId="77777777" w:rsidR="006F2782"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Payload: 96</w:t>
            </w:r>
            <w:r>
              <w:rPr>
                <w:rFonts w:ascii="Times New Roman" w:eastAsia="等线" w:hAnsi="Times New Roman" w:cs="Times New Roman"/>
                <w:sz w:val="20"/>
                <w:szCs w:val="20"/>
              </w:rPr>
              <w:t xml:space="preserve"> </w:t>
            </w:r>
            <w:r w:rsidRPr="00AF58CF">
              <w:rPr>
                <w:rFonts w:ascii="Times New Roman" w:eastAsia="等线" w:hAnsi="Times New Roman" w:cs="Times New Roman"/>
                <w:sz w:val="20"/>
                <w:szCs w:val="20"/>
              </w:rPr>
              <w:t>/</w:t>
            </w:r>
            <w:r>
              <w:rPr>
                <w:rFonts w:ascii="Times New Roman" w:eastAsia="等线" w:hAnsi="Times New Roman" w:cs="Times New Roman"/>
                <w:sz w:val="20"/>
                <w:szCs w:val="20"/>
              </w:rPr>
              <w:t xml:space="preserve"> </w:t>
            </w:r>
            <w:r w:rsidRPr="00AF58CF">
              <w:rPr>
                <w:rFonts w:ascii="Times New Roman" w:eastAsia="等线" w:hAnsi="Times New Roman" w:cs="Times New Roman"/>
                <w:sz w:val="20"/>
                <w:szCs w:val="20"/>
              </w:rPr>
              <w:t xml:space="preserve">400 bits </w:t>
            </w:r>
            <w:r>
              <w:rPr>
                <w:rFonts w:ascii="Times New Roman" w:eastAsia="等线" w:hAnsi="Times New Roman" w:cs="Times New Roman"/>
                <w:sz w:val="20"/>
                <w:szCs w:val="20"/>
              </w:rPr>
              <w:t>(672 / 2496 chips)</w:t>
            </w:r>
          </w:p>
          <w:p w14:paraId="35975FD5" w14:textId="77777777" w:rsidR="006F2782" w:rsidRPr="00AF58CF"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Coding scheme: 1/2 Manchester coding, 1/3 TBCC</w:t>
            </w:r>
          </w:p>
          <w:p w14:paraId="0B444620" w14:textId="77777777" w:rsidR="006F2782" w:rsidRPr="00AF58CF"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sidRPr="00AF58CF">
              <w:rPr>
                <w:rFonts w:ascii="Times New Roman" w:eastAsia="等线" w:hAnsi="Times New Roman" w:cs="Times New Roman"/>
                <w:sz w:val="20"/>
                <w:szCs w:val="20"/>
              </w:rPr>
              <w:t>Modulation: OOK</w:t>
            </w:r>
          </w:p>
          <w:p w14:paraId="5542E1A3" w14:textId="77777777" w:rsidR="006F2782"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C</w:t>
            </w:r>
            <w:r w:rsidRPr="00AF58CF">
              <w:rPr>
                <w:rFonts w:ascii="Times New Roman" w:eastAsia="等线" w:hAnsi="Times New Roman" w:cs="Times New Roman"/>
                <w:sz w:val="20"/>
                <w:szCs w:val="20"/>
              </w:rPr>
              <w:t>oherent receiver</w:t>
            </w:r>
          </w:p>
          <w:p w14:paraId="01D703E8" w14:textId="77777777" w:rsidR="006F2782"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X = 1 (96 bits)</w:t>
            </w:r>
          </w:p>
          <w:p w14:paraId="30BD9F05" w14:textId="77777777" w:rsidR="006F2782"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X=3, Y = 2 (400 bits)</w:t>
            </w:r>
          </w:p>
          <w:p w14:paraId="758A3E16" w14:textId="77777777" w:rsidR="006F2782"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Preamble: 63 chips</w:t>
            </w:r>
          </w:p>
          <w:p w14:paraId="537CB678" w14:textId="77777777" w:rsidR="006F2782"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Midamble: 31 chips</w:t>
            </w:r>
          </w:p>
          <w:p w14:paraId="727109C2" w14:textId="77777777" w:rsidR="006F2782" w:rsidRPr="00F778D2" w:rsidRDefault="006F2782" w:rsidP="003B7DD4">
            <w:pPr>
              <w:pStyle w:val="af8"/>
              <w:numPr>
                <w:ilvl w:val="0"/>
                <w:numId w:val="47"/>
              </w:numPr>
              <w:adjustRightInd w:val="0"/>
              <w:snapToGrid w:val="0"/>
              <w:ind w:left="205" w:firstLineChars="0" w:hanging="205"/>
              <w:rPr>
                <w:rFonts w:ascii="Times New Roman" w:eastAsia="等线" w:hAnsi="Times New Roman" w:cs="Times New Roman"/>
                <w:sz w:val="20"/>
                <w:szCs w:val="20"/>
              </w:rPr>
            </w:pPr>
            <w:r>
              <w:rPr>
                <w:rFonts w:ascii="Times New Roman" w:eastAsia="等线" w:hAnsi="Times New Roman" w:cs="Times New Roman"/>
                <w:sz w:val="20"/>
                <w:szCs w:val="20"/>
              </w:rPr>
              <w:t>Postamble size: 31 chips</w:t>
            </w:r>
          </w:p>
        </w:tc>
        <w:tc>
          <w:tcPr>
            <w:tcW w:w="3789" w:type="dxa"/>
            <w:shd w:val="clear" w:color="auto" w:fill="FFFFFF" w:themeFill="background1" w:themeFillTint="66"/>
          </w:tcPr>
          <w:p w14:paraId="75905474" w14:textId="77777777" w:rsidR="006F2782" w:rsidRPr="00D96956" w:rsidRDefault="006F2782" w:rsidP="003B7DD4">
            <w:pPr>
              <w:pStyle w:val="af8"/>
              <w:numPr>
                <w:ilvl w:val="0"/>
                <w:numId w:val="47"/>
              </w:numPr>
              <w:adjustRightInd w:val="0"/>
              <w:snapToGrid w:val="0"/>
              <w:ind w:left="284" w:firstLineChars="0" w:hanging="284"/>
              <w:rPr>
                <w:rFonts w:ascii="Times New Roman" w:hAnsi="Times New Roman" w:cs="Times New Roman"/>
                <w:sz w:val="20"/>
                <w:szCs w:val="20"/>
              </w:rPr>
            </w:pPr>
            <w:r w:rsidRPr="00D96956">
              <w:rPr>
                <w:rFonts w:ascii="Times New Roman" w:eastAsia="等线" w:hAnsi="Times New Roman" w:cs="Times New Roman"/>
                <w:sz w:val="20"/>
                <w:szCs w:val="20"/>
              </w:rPr>
              <w:t xml:space="preserve">When OOK is used in </w:t>
            </w:r>
            <w:r>
              <w:rPr>
                <w:rFonts w:ascii="Times New Roman" w:eastAsia="等线" w:hAnsi="Times New Roman" w:cs="Times New Roman"/>
                <w:sz w:val="20"/>
                <w:szCs w:val="20"/>
              </w:rPr>
              <w:t>PDRCH transmissions</w:t>
            </w:r>
            <w:r w:rsidRPr="00D96956">
              <w:rPr>
                <w:rFonts w:ascii="Times New Roman" w:eastAsia="等线" w:hAnsi="Times New Roman" w:cs="Times New Roman"/>
                <w:sz w:val="20"/>
                <w:szCs w:val="20"/>
              </w:rPr>
              <w:t>, there is no noticeable performance gain from using midamble(s) and/or postamble, regardless of the payload size (96 and 400 bits).</w:t>
            </w:r>
          </w:p>
          <w:p w14:paraId="3D04E572" w14:textId="77777777" w:rsidR="006F2782" w:rsidRPr="00F778D2" w:rsidRDefault="006F2782" w:rsidP="003B7DD4">
            <w:pPr>
              <w:pStyle w:val="af8"/>
              <w:numPr>
                <w:ilvl w:val="0"/>
                <w:numId w:val="47"/>
              </w:numPr>
              <w:adjustRightInd w:val="0"/>
              <w:snapToGrid w:val="0"/>
              <w:ind w:left="284" w:firstLineChars="0" w:hanging="284"/>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Amble(s) overhead for 96 bits D2R</w:t>
            </w:r>
          </w:p>
          <w:p w14:paraId="7FE31144" w14:textId="77777777" w:rsidR="006F2782" w:rsidRPr="00F778D2" w:rsidRDefault="006F2782" w:rsidP="003B7DD4">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1: 9.4%</w:t>
            </w:r>
          </w:p>
          <w:p w14:paraId="451A4926" w14:textId="77777777" w:rsidR="006F2782" w:rsidRPr="00F778D2" w:rsidRDefault="006F2782" w:rsidP="003B7DD4">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2: 13.4%</w:t>
            </w:r>
          </w:p>
          <w:p w14:paraId="1C7522EE" w14:textId="77777777" w:rsidR="006F2782" w:rsidRPr="00F778D2" w:rsidRDefault="006F2782" w:rsidP="003B7DD4">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3: 13.4%</w:t>
            </w:r>
          </w:p>
          <w:p w14:paraId="54C9BC0F" w14:textId="77777777" w:rsidR="006F2782" w:rsidRPr="00F778D2" w:rsidRDefault="006F2782" w:rsidP="003B7DD4">
            <w:pPr>
              <w:pStyle w:val="af8"/>
              <w:numPr>
                <w:ilvl w:val="0"/>
                <w:numId w:val="47"/>
              </w:numPr>
              <w:adjustRightInd w:val="0"/>
              <w:snapToGrid w:val="0"/>
              <w:ind w:left="284" w:firstLineChars="0" w:hanging="284"/>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Amble(s) overhead for 400 bits D2R</w:t>
            </w:r>
          </w:p>
          <w:p w14:paraId="5A405CBF" w14:textId="77777777" w:rsidR="006F2782" w:rsidRPr="00F778D2" w:rsidRDefault="006F2782" w:rsidP="003B7DD4">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1: 2.52%</w:t>
            </w:r>
          </w:p>
          <w:p w14:paraId="7232E84C" w14:textId="77777777" w:rsidR="006F2782" w:rsidRPr="00F778D2" w:rsidRDefault="006F2782" w:rsidP="003B7DD4">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2: 6.25%</w:t>
            </w:r>
          </w:p>
          <w:p w14:paraId="26068E71" w14:textId="77777777" w:rsidR="006F2782" w:rsidRPr="00F778D2" w:rsidRDefault="006F2782" w:rsidP="003B7DD4">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3: 3.77%</w:t>
            </w:r>
          </w:p>
          <w:p w14:paraId="64934F01" w14:textId="77777777" w:rsidR="006F2782" w:rsidRPr="00F778D2" w:rsidRDefault="006F2782" w:rsidP="003B7DD4">
            <w:pPr>
              <w:pStyle w:val="af8"/>
              <w:numPr>
                <w:ilvl w:val="1"/>
                <w:numId w:val="47"/>
              </w:numPr>
              <w:adjustRightInd w:val="0"/>
              <w:snapToGrid w:val="0"/>
              <w:ind w:firstLineChars="0"/>
              <w:rPr>
                <w:rFonts w:ascii="Times New Roman" w:eastAsia="等线" w:hAnsi="Times New Roman" w:cs="Times New Roman"/>
                <w:color w:val="000000" w:themeColor="text1"/>
                <w:sz w:val="20"/>
                <w:szCs w:val="20"/>
              </w:rPr>
            </w:pPr>
            <w:r w:rsidRPr="00F778D2">
              <w:rPr>
                <w:rFonts w:ascii="Times New Roman" w:eastAsia="等线" w:hAnsi="Times New Roman" w:cs="Times New Roman"/>
                <w:color w:val="000000" w:themeColor="text1"/>
                <w:sz w:val="20"/>
                <w:szCs w:val="20"/>
              </w:rPr>
              <w:t>Option 4: 6.25%</w:t>
            </w:r>
          </w:p>
        </w:tc>
      </w:tr>
    </w:tbl>
    <w:p w14:paraId="164E6826" w14:textId="1E740531" w:rsidR="00EF620D" w:rsidRDefault="006F2782" w:rsidP="006F2782">
      <w:pPr>
        <w:pStyle w:val="a0"/>
        <w:spacing w:before="240" w:after="0"/>
        <w:rPr>
          <w:rFonts w:ascii="Arial" w:hAnsi="Arial" w:cs="Arial"/>
          <w:b/>
          <w:bCs/>
          <w:i/>
          <w:iCs/>
          <w:lang w:eastAsia="zh-CN"/>
        </w:rPr>
      </w:pPr>
      <w:r w:rsidRPr="00A536EA">
        <w:rPr>
          <w:rFonts w:ascii="Arial" w:hAnsi="Arial" w:cs="Arial"/>
          <w:b/>
          <w:bCs/>
          <w:i/>
          <w:iCs/>
          <w:lang w:eastAsia="zh-CN"/>
        </w:rPr>
        <w:t xml:space="preserve">Proposal </w:t>
      </w:r>
      <w:r w:rsidRPr="00A536EA">
        <w:rPr>
          <w:rFonts w:ascii="Arial" w:eastAsia="PMingLiU" w:hAnsi="Arial" w:cs="Arial"/>
          <w:b/>
          <w:i/>
          <w:color w:val="000000" w:themeColor="text1"/>
          <w:szCs w:val="20"/>
          <w:lang w:eastAsia="zh-TW"/>
        </w:rPr>
        <w:t>8</w:t>
      </w:r>
      <w:r w:rsidRPr="00A536EA">
        <w:rPr>
          <w:rFonts w:ascii="Arial" w:hAnsi="Arial" w:cs="Arial"/>
          <w:b/>
          <w:bCs/>
          <w:i/>
          <w:iCs/>
          <w:lang w:eastAsia="zh-CN"/>
        </w:rPr>
        <w:t>: Since a reference frequency is needed when separate LOs are used for Tx and Rx in device</w:t>
      </w:r>
      <w:r>
        <w:rPr>
          <w:rFonts w:ascii="Arial" w:hAnsi="Arial" w:cs="Arial"/>
          <w:b/>
          <w:bCs/>
          <w:i/>
          <w:iCs/>
          <w:lang w:eastAsia="zh-CN"/>
        </w:rPr>
        <w:t xml:space="preserve"> 2b, the existing R2D timing acquisition signal / preamble may not be sufficient or workable. It is proposed that a new / dedicated synchronization signal is needed for synthesizing the frequency needed for D2R transmissions in device 2b.</w:t>
      </w:r>
    </w:p>
    <w:p w14:paraId="568B3990" w14:textId="7EBBFA03" w:rsidR="003261EC" w:rsidRPr="00932FAC" w:rsidRDefault="003261EC" w:rsidP="003D7CB4">
      <w:pPr>
        <w:pStyle w:val="a0"/>
        <w:spacing w:before="240"/>
        <w:rPr>
          <w:rFonts w:ascii="Arial" w:hAnsi="Arial" w:cs="Arial"/>
          <w:i/>
          <w:iCs/>
          <w:color w:val="000000" w:themeColor="text1"/>
          <w:u w:val="single"/>
          <w:lang w:eastAsia="zh-CN"/>
        </w:rPr>
      </w:pPr>
      <w:r w:rsidRPr="00932FAC">
        <w:rPr>
          <w:rFonts w:ascii="Arial" w:hAnsi="Arial" w:cs="Arial"/>
          <w:i/>
          <w:iCs/>
          <w:color w:val="000000" w:themeColor="text1"/>
          <w:u w:val="single"/>
          <w:lang w:eastAsia="zh-CN"/>
        </w:rPr>
        <w:t>Random access</w:t>
      </w:r>
    </w:p>
    <w:p w14:paraId="66D60F96" w14:textId="77777777" w:rsidR="006F2782" w:rsidRPr="00A536EA" w:rsidRDefault="006F2782" w:rsidP="006F2782">
      <w:pPr>
        <w:pStyle w:val="a0"/>
        <w:spacing w:after="240"/>
        <w:rPr>
          <w:rFonts w:ascii="Arial" w:eastAsiaTheme="minorEastAsia" w:hAnsi="Arial" w:cs="Arial"/>
          <w:b/>
          <w:bCs/>
          <w:i/>
          <w:iCs/>
          <w:lang w:eastAsia="zh-CN"/>
        </w:rPr>
      </w:pPr>
      <w:r w:rsidRPr="00A536EA">
        <w:rPr>
          <w:rFonts w:ascii="Arial" w:eastAsiaTheme="minorEastAsia" w:hAnsi="Arial" w:cs="Arial"/>
          <w:b/>
          <w:bCs/>
          <w:i/>
          <w:iCs/>
          <w:lang w:eastAsia="zh-CN"/>
        </w:rPr>
        <w:t>Proposal 9: A R2D transmission triggering random access determines X time domain resource(s) for Msg. 1 transmission(s), where X should be ≥ 1 for higher system capacity and lower Tx collision probability.</w:t>
      </w:r>
    </w:p>
    <w:p w14:paraId="3D20E65A" w14:textId="77777777" w:rsidR="006F2782" w:rsidRPr="00187974" w:rsidRDefault="006F2782" w:rsidP="006F2782">
      <w:pPr>
        <w:pStyle w:val="a0"/>
        <w:spacing w:after="240"/>
        <w:rPr>
          <w:rFonts w:ascii="Arial" w:eastAsiaTheme="minorEastAsia" w:hAnsi="Arial" w:cs="Arial"/>
          <w:b/>
          <w:bCs/>
          <w:i/>
          <w:iCs/>
          <w:lang w:eastAsia="zh-CN"/>
        </w:rPr>
      </w:pPr>
      <w:r w:rsidRPr="00A536EA">
        <w:rPr>
          <w:rFonts w:ascii="Arial" w:eastAsiaTheme="minorEastAsia" w:hAnsi="Arial" w:cs="Arial"/>
          <w:b/>
          <w:bCs/>
          <w:i/>
          <w:iCs/>
          <w:lang w:eastAsia="zh-CN"/>
        </w:rPr>
        <w:t>Proposal 10: For Msg. 1 transmission, the following factors can be considered by device for determining time/frequency resources: random number, device ID, device type, etc.</w:t>
      </w:r>
    </w:p>
    <w:p w14:paraId="3F050E59" w14:textId="77777777" w:rsidR="006F2782" w:rsidRPr="00187974" w:rsidRDefault="006F2782" w:rsidP="006F2782">
      <w:pPr>
        <w:pStyle w:val="a0"/>
        <w:spacing w:after="240"/>
        <w:jc w:val="left"/>
        <w:rPr>
          <w:rFonts w:ascii="Arial" w:eastAsiaTheme="minorEastAsia" w:hAnsi="Arial" w:cs="Arial"/>
          <w:b/>
          <w:bCs/>
          <w:i/>
          <w:iCs/>
          <w:lang w:eastAsia="zh-CN"/>
        </w:rPr>
      </w:pPr>
      <w:r w:rsidRPr="00A536EA">
        <w:rPr>
          <w:rFonts w:ascii="Arial" w:eastAsiaTheme="minorEastAsia" w:hAnsi="Arial" w:cs="Arial"/>
          <w:b/>
          <w:bCs/>
          <w:i/>
          <w:iCs/>
          <w:lang w:eastAsia="zh-CN"/>
        </w:rPr>
        <w:t>Proposal 11: For Msg. 2 transmission, T</w:t>
      </w:r>
      <w:r w:rsidRPr="00A536EA">
        <w:rPr>
          <w:rFonts w:ascii="Arial" w:eastAsiaTheme="minorEastAsia" w:hAnsi="Arial" w:cs="Arial"/>
          <w:b/>
          <w:bCs/>
          <w:i/>
          <w:iCs/>
          <w:vertAlign w:val="subscript"/>
          <w:lang w:eastAsia="zh-CN"/>
        </w:rPr>
        <w:t>D2R_max</w:t>
      </w:r>
      <w:r w:rsidRPr="00A536EA">
        <w:rPr>
          <w:rFonts w:ascii="Arial" w:eastAsiaTheme="minorEastAsia" w:hAnsi="Arial" w:cs="Arial"/>
          <w:b/>
          <w:bCs/>
          <w:i/>
          <w:iCs/>
          <w:lang w:eastAsia="zh-CN"/>
        </w:rPr>
        <w:t xml:space="preserve"> can be introduced to limit the maximum delay of Msg.</w:t>
      </w:r>
      <w:r w:rsidRPr="00187974">
        <w:rPr>
          <w:rFonts w:ascii="Arial" w:eastAsiaTheme="minorEastAsia" w:hAnsi="Arial" w:cs="Arial"/>
          <w:b/>
          <w:bCs/>
          <w:i/>
          <w:iCs/>
          <w:lang w:eastAsia="zh-CN"/>
        </w:rPr>
        <w:t xml:space="preserve"> 2 transmission. The time range for </w:t>
      </w:r>
      <w:r w:rsidRPr="00187974">
        <w:rPr>
          <w:rFonts w:ascii="Arial" w:hAnsi="Arial" w:cs="Arial"/>
          <w:b/>
          <w:i/>
          <w:iCs/>
          <w:szCs w:val="20"/>
          <w:lang w:eastAsia="zh-CN"/>
        </w:rPr>
        <w:t>Msg</w:t>
      </w:r>
      <w:r>
        <w:rPr>
          <w:rFonts w:ascii="Arial" w:hAnsi="Arial" w:cs="Arial"/>
          <w:b/>
          <w:i/>
          <w:iCs/>
          <w:szCs w:val="20"/>
          <w:lang w:eastAsia="zh-CN"/>
        </w:rPr>
        <w:t xml:space="preserve">. </w:t>
      </w:r>
      <w:r w:rsidRPr="00187974">
        <w:rPr>
          <w:rFonts w:ascii="Arial" w:hAnsi="Arial" w:cs="Arial"/>
          <w:b/>
          <w:i/>
          <w:iCs/>
          <w:szCs w:val="20"/>
          <w:lang w:eastAsia="zh-CN"/>
        </w:rPr>
        <w:t>2 monitoring for Msg</w:t>
      </w:r>
      <w:r>
        <w:rPr>
          <w:rFonts w:ascii="Arial" w:hAnsi="Arial" w:cs="Arial"/>
          <w:b/>
          <w:i/>
          <w:iCs/>
          <w:szCs w:val="20"/>
          <w:lang w:eastAsia="zh-CN"/>
        </w:rPr>
        <w:t xml:space="preserve">. </w:t>
      </w:r>
      <w:r w:rsidRPr="00187974">
        <w:rPr>
          <w:rFonts w:ascii="Arial" w:hAnsi="Arial" w:cs="Arial"/>
          <w:b/>
          <w:i/>
          <w:iCs/>
          <w:szCs w:val="20"/>
          <w:lang w:eastAsia="zh-CN"/>
        </w:rPr>
        <w:t>2 reception</w:t>
      </w:r>
      <w:r w:rsidRPr="00187974">
        <w:rPr>
          <w:rFonts w:ascii="Arial" w:eastAsiaTheme="minorEastAsia" w:hAnsi="Arial" w:cs="Arial"/>
          <w:b/>
          <w:i/>
          <w:iCs/>
          <w:szCs w:val="20"/>
          <w:lang w:eastAsia="zh-CN"/>
        </w:rPr>
        <w:t xml:space="preserve"> is </w:t>
      </w:r>
      <w:r w:rsidRPr="00187974">
        <w:rPr>
          <w:rFonts w:ascii="Arial" w:eastAsiaTheme="minorEastAsia" w:hAnsi="Arial" w:cs="Arial"/>
          <w:b/>
          <w:i/>
          <w:iCs/>
          <w:lang w:eastAsia="zh-CN"/>
        </w:rPr>
        <w:t>[</w:t>
      </w:r>
      <w:r w:rsidRPr="00187974">
        <w:rPr>
          <w:rFonts w:ascii="Arial" w:hAnsi="Arial" w:cs="Arial"/>
          <w:b/>
          <w:i/>
          <w:iCs/>
        </w:rPr>
        <w:t>T</w:t>
      </w:r>
      <w:r w:rsidRPr="00187974">
        <w:rPr>
          <w:rFonts w:ascii="Arial" w:hAnsi="Arial" w:cs="Arial"/>
          <w:b/>
          <w:i/>
          <w:iCs/>
          <w:vertAlign w:val="subscript"/>
        </w:rPr>
        <w:t>D2R_</w:t>
      </w:r>
      <w:proofErr w:type="gramStart"/>
      <w:r w:rsidRPr="00187974">
        <w:rPr>
          <w:rFonts w:ascii="Arial" w:hAnsi="Arial" w:cs="Arial"/>
          <w:b/>
          <w:i/>
          <w:iCs/>
          <w:vertAlign w:val="subscript"/>
        </w:rPr>
        <w:t>min</w:t>
      </w:r>
      <w:r w:rsidRPr="00187974">
        <w:rPr>
          <w:rFonts w:ascii="Arial" w:eastAsiaTheme="minorEastAsia" w:hAnsi="Arial" w:cs="Arial"/>
          <w:b/>
          <w:i/>
          <w:iCs/>
          <w:vertAlign w:val="subscript"/>
          <w:lang w:eastAsia="zh-CN"/>
        </w:rPr>
        <w:t xml:space="preserve"> ,</w:t>
      </w:r>
      <w:proofErr w:type="gramEnd"/>
      <w:r w:rsidRPr="00187974">
        <w:rPr>
          <w:rFonts w:ascii="Arial" w:eastAsiaTheme="minorEastAsia" w:hAnsi="Arial" w:cs="Arial"/>
          <w:b/>
          <w:i/>
          <w:iCs/>
          <w:vertAlign w:val="subscript"/>
          <w:lang w:eastAsia="zh-CN"/>
        </w:rPr>
        <w:t xml:space="preserve"> </w:t>
      </w:r>
      <w:r w:rsidRPr="00187974">
        <w:rPr>
          <w:rFonts w:ascii="Arial" w:hAnsi="Arial" w:cs="Arial"/>
          <w:b/>
          <w:i/>
          <w:iCs/>
        </w:rPr>
        <w:t>T</w:t>
      </w:r>
      <w:r w:rsidRPr="00187974">
        <w:rPr>
          <w:rFonts w:ascii="Arial" w:hAnsi="Arial" w:cs="Arial"/>
          <w:b/>
          <w:i/>
          <w:iCs/>
          <w:vertAlign w:val="subscript"/>
        </w:rPr>
        <w:t>D2R_m</w:t>
      </w:r>
      <w:r w:rsidRPr="00187974">
        <w:rPr>
          <w:rFonts w:ascii="Arial" w:eastAsiaTheme="minorEastAsia" w:hAnsi="Arial" w:cs="Arial"/>
          <w:b/>
          <w:i/>
          <w:iCs/>
          <w:vertAlign w:val="subscript"/>
          <w:lang w:eastAsia="zh-CN"/>
        </w:rPr>
        <w:t>ax</w:t>
      </w:r>
      <w:r w:rsidRPr="00187974">
        <w:rPr>
          <w:rFonts w:ascii="Arial" w:eastAsiaTheme="minorEastAsia" w:hAnsi="Arial" w:cs="Arial"/>
          <w:b/>
          <w:i/>
          <w:iCs/>
          <w:lang w:eastAsia="zh-CN"/>
        </w:rPr>
        <w:t>].</w:t>
      </w:r>
    </w:p>
    <w:p w14:paraId="05A07930" w14:textId="77777777" w:rsidR="006F2782" w:rsidRPr="00187974" w:rsidRDefault="006F2782" w:rsidP="006F2782">
      <w:pPr>
        <w:pStyle w:val="a0"/>
        <w:spacing w:after="60"/>
        <w:jc w:val="left"/>
        <w:rPr>
          <w:rFonts w:ascii="Arial" w:eastAsiaTheme="minorEastAsia" w:hAnsi="Arial" w:cs="Arial"/>
          <w:b/>
          <w:bCs/>
          <w:i/>
          <w:iCs/>
          <w:lang w:eastAsia="zh-CN"/>
        </w:rPr>
      </w:pPr>
      <w:r w:rsidRPr="00A536EA">
        <w:rPr>
          <w:rFonts w:ascii="Arial" w:eastAsiaTheme="minorEastAsia" w:hAnsi="Arial" w:cs="Arial"/>
          <w:b/>
          <w:bCs/>
          <w:i/>
          <w:iCs/>
          <w:lang w:eastAsia="zh-CN"/>
        </w:rPr>
        <w:t>Proposal 12: For Msg. 3 transmission, following options can be considered:</w:t>
      </w:r>
    </w:p>
    <w:p w14:paraId="7855CDFF" w14:textId="77777777" w:rsidR="006F2782" w:rsidRPr="00187974" w:rsidRDefault="006F2782" w:rsidP="006F2782">
      <w:pPr>
        <w:pStyle w:val="a0"/>
        <w:numPr>
          <w:ilvl w:val="0"/>
          <w:numId w:val="19"/>
        </w:numPr>
        <w:spacing w:after="60"/>
        <w:jc w:val="left"/>
        <w:rPr>
          <w:rFonts w:ascii="Arial" w:eastAsiaTheme="minorEastAsia" w:hAnsi="Arial" w:cs="Arial"/>
          <w:b/>
          <w:bCs/>
          <w:i/>
          <w:iCs/>
          <w:lang w:eastAsia="zh-CN"/>
        </w:rPr>
      </w:pPr>
      <w:r w:rsidRPr="00187974">
        <w:rPr>
          <w:rFonts w:ascii="Arial" w:eastAsiaTheme="minorEastAsia" w:hAnsi="Arial" w:cs="Arial"/>
          <w:b/>
          <w:bCs/>
          <w:i/>
          <w:iCs/>
          <w:lang w:eastAsia="zh-CN"/>
        </w:rPr>
        <w:t>Option 1: Msg</w:t>
      </w:r>
      <w:r>
        <w:rPr>
          <w:rFonts w:ascii="Arial" w:eastAsiaTheme="minorEastAsia" w:hAnsi="Arial" w:cs="Arial"/>
          <w:b/>
          <w:bCs/>
          <w:i/>
          <w:iCs/>
          <w:lang w:eastAsia="zh-CN"/>
        </w:rPr>
        <w:t>.</w:t>
      </w:r>
      <w:r w:rsidRPr="00187974">
        <w:rPr>
          <w:rFonts w:ascii="Arial" w:eastAsiaTheme="minorEastAsia" w:hAnsi="Arial" w:cs="Arial"/>
          <w:b/>
          <w:bCs/>
          <w:i/>
          <w:iCs/>
          <w:lang w:eastAsia="zh-CN"/>
        </w:rPr>
        <w:t xml:space="preserve"> 1 is TDMA, Msg</w:t>
      </w:r>
      <w:r>
        <w:rPr>
          <w:rFonts w:ascii="Arial" w:eastAsiaTheme="minorEastAsia" w:hAnsi="Arial" w:cs="Arial"/>
          <w:b/>
          <w:bCs/>
          <w:i/>
          <w:iCs/>
          <w:lang w:eastAsia="zh-CN"/>
        </w:rPr>
        <w:t>.</w:t>
      </w:r>
      <w:r w:rsidRPr="00187974">
        <w:rPr>
          <w:rFonts w:ascii="Arial" w:eastAsiaTheme="minorEastAsia" w:hAnsi="Arial" w:cs="Arial"/>
          <w:b/>
          <w:bCs/>
          <w:i/>
          <w:iCs/>
          <w:lang w:eastAsia="zh-CN"/>
        </w:rPr>
        <w:t xml:space="preserve"> 3 is TDMA;</w:t>
      </w:r>
    </w:p>
    <w:p w14:paraId="0ECCAC3F" w14:textId="77777777" w:rsidR="006F2782" w:rsidRPr="00187974" w:rsidRDefault="006F2782" w:rsidP="006F2782">
      <w:pPr>
        <w:pStyle w:val="a0"/>
        <w:numPr>
          <w:ilvl w:val="0"/>
          <w:numId w:val="19"/>
        </w:numPr>
        <w:spacing w:after="60"/>
        <w:jc w:val="left"/>
        <w:rPr>
          <w:rFonts w:ascii="Arial" w:eastAsiaTheme="minorEastAsia" w:hAnsi="Arial" w:cs="Arial"/>
          <w:b/>
          <w:bCs/>
          <w:i/>
          <w:iCs/>
          <w:lang w:eastAsia="zh-CN"/>
        </w:rPr>
      </w:pPr>
      <w:r w:rsidRPr="00187974">
        <w:rPr>
          <w:rFonts w:ascii="Arial" w:eastAsiaTheme="minorEastAsia" w:hAnsi="Arial" w:cs="Arial"/>
          <w:b/>
          <w:bCs/>
          <w:i/>
          <w:iCs/>
          <w:lang w:eastAsia="zh-CN"/>
        </w:rPr>
        <w:t>Option 2: M</w:t>
      </w:r>
      <w:r>
        <w:rPr>
          <w:rFonts w:ascii="Arial" w:eastAsiaTheme="minorEastAsia" w:hAnsi="Arial" w:cs="Arial"/>
          <w:b/>
          <w:bCs/>
          <w:i/>
          <w:iCs/>
          <w:lang w:eastAsia="zh-CN"/>
        </w:rPr>
        <w:t>sg.</w:t>
      </w:r>
      <w:r w:rsidRPr="00187974">
        <w:rPr>
          <w:rFonts w:ascii="Arial" w:eastAsiaTheme="minorEastAsia" w:hAnsi="Arial" w:cs="Arial"/>
          <w:b/>
          <w:bCs/>
          <w:i/>
          <w:iCs/>
          <w:lang w:eastAsia="zh-CN"/>
        </w:rPr>
        <w:t xml:space="preserve"> 1 is FDMA, Msg</w:t>
      </w:r>
      <w:r>
        <w:rPr>
          <w:rFonts w:ascii="Arial" w:eastAsiaTheme="minorEastAsia" w:hAnsi="Arial" w:cs="Arial"/>
          <w:b/>
          <w:bCs/>
          <w:i/>
          <w:iCs/>
          <w:lang w:eastAsia="zh-CN"/>
        </w:rPr>
        <w:t>.</w:t>
      </w:r>
      <w:r w:rsidRPr="00187974">
        <w:rPr>
          <w:rFonts w:ascii="Arial" w:eastAsiaTheme="minorEastAsia" w:hAnsi="Arial" w:cs="Arial"/>
          <w:b/>
          <w:bCs/>
          <w:i/>
          <w:iCs/>
          <w:lang w:eastAsia="zh-CN"/>
        </w:rPr>
        <w:t xml:space="preserve"> 3 is TDMA;</w:t>
      </w:r>
    </w:p>
    <w:p w14:paraId="5CF8A30F" w14:textId="77777777" w:rsidR="006F2782" w:rsidRPr="00187974" w:rsidRDefault="006F2782" w:rsidP="006F2782">
      <w:pPr>
        <w:pStyle w:val="a0"/>
        <w:numPr>
          <w:ilvl w:val="0"/>
          <w:numId w:val="19"/>
        </w:numPr>
        <w:spacing w:after="60"/>
        <w:jc w:val="left"/>
        <w:rPr>
          <w:rFonts w:ascii="Arial" w:eastAsiaTheme="minorEastAsia" w:hAnsi="Arial" w:cs="Arial"/>
          <w:b/>
          <w:bCs/>
          <w:i/>
          <w:iCs/>
          <w:lang w:eastAsia="zh-CN"/>
        </w:rPr>
      </w:pPr>
      <w:r w:rsidRPr="00187974">
        <w:rPr>
          <w:rFonts w:ascii="Arial" w:eastAsiaTheme="minorEastAsia" w:hAnsi="Arial" w:cs="Arial"/>
          <w:b/>
          <w:bCs/>
          <w:i/>
          <w:iCs/>
          <w:lang w:eastAsia="zh-CN"/>
        </w:rPr>
        <w:t>Option 3: M</w:t>
      </w:r>
      <w:r>
        <w:rPr>
          <w:rFonts w:ascii="Arial" w:eastAsiaTheme="minorEastAsia" w:hAnsi="Arial" w:cs="Arial"/>
          <w:b/>
          <w:bCs/>
          <w:i/>
          <w:iCs/>
          <w:lang w:eastAsia="zh-CN"/>
        </w:rPr>
        <w:t>sg.</w:t>
      </w:r>
      <w:r w:rsidRPr="00187974">
        <w:rPr>
          <w:rFonts w:ascii="Arial" w:eastAsiaTheme="minorEastAsia" w:hAnsi="Arial" w:cs="Arial"/>
          <w:b/>
          <w:bCs/>
          <w:i/>
          <w:iCs/>
          <w:lang w:eastAsia="zh-CN"/>
        </w:rPr>
        <w:t xml:space="preserve"> 1 is FDMA, Msg</w:t>
      </w:r>
      <w:r>
        <w:rPr>
          <w:rFonts w:ascii="Arial" w:eastAsiaTheme="minorEastAsia" w:hAnsi="Arial" w:cs="Arial"/>
          <w:b/>
          <w:bCs/>
          <w:i/>
          <w:iCs/>
          <w:lang w:eastAsia="zh-CN"/>
        </w:rPr>
        <w:t>.</w:t>
      </w:r>
      <w:r w:rsidRPr="00187974">
        <w:rPr>
          <w:rFonts w:ascii="Arial" w:eastAsiaTheme="minorEastAsia" w:hAnsi="Arial" w:cs="Arial"/>
          <w:b/>
          <w:bCs/>
          <w:i/>
          <w:iCs/>
          <w:lang w:eastAsia="zh-CN"/>
        </w:rPr>
        <w:t xml:space="preserve"> 3 is FDMA;</w:t>
      </w:r>
    </w:p>
    <w:p w14:paraId="7250BE25" w14:textId="7AA83B90" w:rsidR="00653FED" w:rsidRPr="006F2782" w:rsidRDefault="006F2782" w:rsidP="006F2782">
      <w:pPr>
        <w:pStyle w:val="a0"/>
        <w:numPr>
          <w:ilvl w:val="1"/>
          <w:numId w:val="19"/>
        </w:numPr>
        <w:spacing w:after="240"/>
        <w:jc w:val="left"/>
        <w:rPr>
          <w:rFonts w:ascii="Arial" w:eastAsiaTheme="minorEastAsia" w:hAnsi="Arial" w:cs="Arial"/>
          <w:b/>
          <w:bCs/>
          <w:i/>
          <w:iCs/>
          <w:lang w:eastAsia="zh-CN"/>
        </w:rPr>
      </w:pPr>
      <w:r w:rsidRPr="00187974">
        <w:rPr>
          <w:rFonts w:ascii="Arial" w:eastAsiaTheme="minorEastAsia" w:hAnsi="Arial" w:cs="Arial"/>
          <w:b/>
          <w:bCs/>
          <w:i/>
          <w:iCs/>
          <w:lang w:eastAsia="zh-CN"/>
        </w:rPr>
        <w:t>The same frequency resource as Msg</w:t>
      </w:r>
      <w:r>
        <w:rPr>
          <w:rFonts w:ascii="Arial" w:eastAsiaTheme="minorEastAsia" w:hAnsi="Arial" w:cs="Arial"/>
          <w:b/>
          <w:bCs/>
          <w:i/>
          <w:iCs/>
          <w:lang w:eastAsia="zh-CN"/>
        </w:rPr>
        <w:t>.</w:t>
      </w:r>
      <w:r w:rsidRPr="00187974">
        <w:rPr>
          <w:rFonts w:ascii="Arial" w:eastAsiaTheme="minorEastAsia" w:hAnsi="Arial" w:cs="Arial"/>
          <w:b/>
          <w:bCs/>
          <w:i/>
          <w:iCs/>
          <w:lang w:eastAsia="zh-CN"/>
        </w:rPr>
        <w:t xml:space="preserve"> 1 transmission can be used for Msg</w:t>
      </w:r>
      <w:r>
        <w:rPr>
          <w:rFonts w:ascii="Arial" w:eastAsiaTheme="minorEastAsia" w:hAnsi="Arial" w:cs="Arial"/>
          <w:b/>
          <w:bCs/>
          <w:i/>
          <w:iCs/>
          <w:lang w:eastAsia="zh-CN"/>
        </w:rPr>
        <w:t>.</w:t>
      </w:r>
      <w:r w:rsidRPr="00187974">
        <w:rPr>
          <w:rFonts w:ascii="Arial" w:eastAsiaTheme="minorEastAsia" w:hAnsi="Arial" w:cs="Arial"/>
          <w:b/>
          <w:bCs/>
          <w:i/>
          <w:iCs/>
          <w:lang w:eastAsia="zh-CN"/>
        </w:rPr>
        <w:t xml:space="preserve"> 3 transmission</w:t>
      </w:r>
      <w:r>
        <w:rPr>
          <w:rFonts w:ascii="Arial" w:eastAsiaTheme="minorEastAsia" w:hAnsi="Arial" w:cs="Arial"/>
          <w:b/>
          <w:bCs/>
          <w:i/>
          <w:iCs/>
          <w:lang w:eastAsia="zh-CN"/>
        </w:rPr>
        <w:t>.</w:t>
      </w:r>
    </w:p>
    <w:p w14:paraId="7E5AF172" w14:textId="252927A8" w:rsidR="003261EC" w:rsidRPr="00932FAC" w:rsidRDefault="003261EC" w:rsidP="00105A1B">
      <w:pPr>
        <w:pStyle w:val="a0"/>
        <w:spacing w:before="240"/>
        <w:rPr>
          <w:rFonts w:ascii="Arial" w:hAnsi="Arial" w:cs="Arial"/>
          <w:i/>
          <w:iCs/>
          <w:color w:val="000000" w:themeColor="text1"/>
          <w:u w:val="single"/>
          <w:lang w:eastAsia="zh-CN"/>
        </w:rPr>
      </w:pPr>
      <w:r w:rsidRPr="00932FAC">
        <w:rPr>
          <w:rFonts w:ascii="Arial" w:hAnsi="Arial" w:cs="Arial"/>
          <w:i/>
          <w:iCs/>
          <w:color w:val="000000" w:themeColor="text1"/>
          <w:u w:val="single"/>
          <w:lang w:eastAsia="zh-CN"/>
        </w:rPr>
        <w:t>Scheduling and timing</w:t>
      </w:r>
    </w:p>
    <w:p w14:paraId="623D5824" w14:textId="77777777" w:rsidR="006F2782" w:rsidRPr="00A536EA" w:rsidRDefault="006F2782" w:rsidP="006F2782">
      <w:pPr>
        <w:spacing w:after="120"/>
        <w:jc w:val="both"/>
        <w:rPr>
          <w:rFonts w:ascii="Arial" w:eastAsiaTheme="minorEastAsia" w:hAnsi="Arial" w:cs="Arial"/>
          <w:b/>
          <w:i/>
          <w:color w:val="000000" w:themeColor="text1"/>
          <w:szCs w:val="15"/>
          <w:lang w:eastAsia="zh-CN"/>
        </w:rPr>
      </w:pPr>
      <w:r w:rsidRPr="00A536EA">
        <w:rPr>
          <w:rFonts w:ascii="Arial" w:eastAsia="宋体" w:hAnsi="Arial" w:cs="Arial" w:hint="eastAsia"/>
          <w:b/>
          <w:i/>
          <w:color w:val="000000" w:themeColor="text1"/>
          <w:szCs w:val="20"/>
          <w:lang w:eastAsia="zh-CN"/>
        </w:rPr>
        <w:t xml:space="preserve">Proposal </w:t>
      </w:r>
      <w:r w:rsidRPr="00A536EA">
        <w:rPr>
          <w:rFonts w:ascii="Arial" w:eastAsia="PMingLiU" w:hAnsi="Arial" w:cs="Arial"/>
          <w:b/>
          <w:i/>
          <w:color w:val="000000" w:themeColor="text1"/>
          <w:szCs w:val="20"/>
          <w:lang w:eastAsia="zh-TW"/>
        </w:rPr>
        <w:t>13</w:t>
      </w:r>
      <w:r w:rsidRPr="00A536EA">
        <w:rPr>
          <w:rFonts w:ascii="Arial" w:eastAsia="宋体" w:hAnsi="Arial" w:cs="Arial" w:hint="eastAsia"/>
          <w:b/>
          <w:i/>
          <w:color w:val="000000" w:themeColor="text1"/>
          <w:szCs w:val="20"/>
          <w:lang w:eastAsia="zh-CN"/>
        </w:rPr>
        <w:t>: The following option can be supported in A-IoT system</w:t>
      </w:r>
    </w:p>
    <w:p w14:paraId="666B551C" w14:textId="77777777" w:rsidR="006F2782" w:rsidRPr="00A536EA" w:rsidRDefault="006F2782" w:rsidP="006F2782">
      <w:pPr>
        <w:pStyle w:val="af8"/>
        <w:numPr>
          <w:ilvl w:val="0"/>
          <w:numId w:val="25"/>
        </w:numPr>
        <w:spacing w:after="120"/>
        <w:ind w:firstLineChars="0"/>
        <w:jc w:val="both"/>
        <w:rPr>
          <w:rFonts w:ascii="Arial" w:eastAsia="PMingLiU" w:hAnsi="Arial" w:cs="Arial"/>
          <w:b/>
          <w:i/>
          <w:color w:val="000000" w:themeColor="text1"/>
          <w:sz w:val="20"/>
          <w:szCs w:val="20"/>
          <w:lang w:eastAsia="zh-TW"/>
        </w:rPr>
      </w:pPr>
      <w:r w:rsidRPr="00A536EA">
        <w:rPr>
          <w:rFonts w:ascii="Arial" w:eastAsia="PMingLiU" w:hAnsi="Arial" w:cs="Arial"/>
          <w:b/>
          <w:i/>
          <w:color w:val="000000" w:themeColor="text1"/>
          <w:sz w:val="20"/>
          <w:szCs w:val="20"/>
          <w:lang w:eastAsia="zh-TW"/>
        </w:rPr>
        <w:t>Option 2: The corresponding D2R transmission timing T</w:t>
      </w:r>
      <w:r w:rsidRPr="00A536EA">
        <w:rPr>
          <w:rFonts w:ascii="Arial" w:eastAsia="PMingLiU" w:hAnsi="Arial" w:cs="Arial"/>
          <w:b/>
          <w:i/>
          <w:color w:val="000000" w:themeColor="text1"/>
          <w:sz w:val="20"/>
          <w:szCs w:val="20"/>
          <w:vertAlign w:val="subscript"/>
          <w:lang w:eastAsia="zh-TW"/>
        </w:rPr>
        <w:t>R2D</w:t>
      </w:r>
      <w:r w:rsidRPr="00A536EA">
        <w:rPr>
          <w:rFonts w:ascii="Arial" w:eastAsia="PMingLiU" w:hAnsi="Arial" w:cs="Arial"/>
          <w:b/>
          <w:i/>
          <w:color w:val="000000" w:themeColor="text1"/>
          <w:sz w:val="20"/>
          <w:szCs w:val="20"/>
          <w:lang w:eastAsia="zh-TW"/>
        </w:rPr>
        <w:t xml:space="preserve"> following a R2D transmission is determined based on the control information in the R2D transmission, where T</w:t>
      </w:r>
      <w:r w:rsidRPr="00A536EA">
        <w:rPr>
          <w:rFonts w:ascii="Arial" w:eastAsia="PMingLiU" w:hAnsi="Arial" w:cs="Arial"/>
          <w:b/>
          <w:i/>
          <w:color w:val="000000" w:themeColor="text1"/>
          <w:sz w:val="20"/>
          <w:szCs w:val="20"/>
          <w:vertAlign w:val="subscript"/>
          <w:lang w:eastAsia="zh-TW"/>
        </w:rPr>
        <w:t>R2D</w:t>
      </w:r>
      <w:r w:rsidRPr="00A536EA">
        <w:rPr>
          <w:rFonts w:ascii="Arial" w:eastAsia="PMingLiU" w:hAnsi="Arial" w:cs="Arial"/>
          <w:b/>
          <w:i/>
          <w:color w:val="000000" w:themeColor="text1"/>
          <w:sz w:val="20"/>
          <w:szCs w:val="20"/>
          <w:lang w:eastAsia="zh-TW"/>
        </w:rPr>
        <w:t xml:space="preserve"> </w:t>
      </w:r>
      <w:r w:rsidRPr="00A536EA">
        <w:rPr>
          <w:sz w:val="20"/>
          <w:szCs w:val="20"/>
        </w:rPr>
        <w:sym w:font="Symbol" w:char="F0B3"/>
      </w:r>
      <w:r w:rsidRPr="00A536EA">
        <w:rPr>
          <w:rFonts w:ascii="Arial" w:eastAsia="PMingLiU" w:hAnsi="Arial" w:cs="Arial"/>
          <w:b/>
          <w:i/>
          <w:color w:val="000000" w:themeColor="text1"/>
          <w:sz w:val="20"/>
          <w:szCs w:val="20"/>
          <w:lang w:eastAsia="zh-TW"/>
        </w:rPr>
        <w:t xml:space="preserve"> T</w:t>
      </w:r>
      <w:r w:rsidRPr="00A536EA">
        <w:rPr>
          <w:rFonts w:ascii="Arial" w:eastAsia="PMingLiU" w:hAnsi="Arial" w:cs="Arial"/>
          <w:b/>
          <w:i/>
          <w:color w:val="000000" w:themeColor="text1"/>
          <w:sz w:val="20"/>
          <w:szCs w:val="20"/>
          <w:vertAlign w:val="subscript"/>
          <w:lang w:eastAsia="zh-TW"/>
        </w:rPr>
        <w:t>R2D_min</w:t>
      </w:r>
    </w:p>
    <w:p w14:paraId="3EAD12ED" w14:textId="77777777" w:rsidR="006F2782" w:rsidRPr="00A536EA" w:rsidRDefault="006F2782" w:rsidP="006F2782">
      <w:pPr>
        <w:pStyle w:val="af8"/>
        <w:numPr>
          <w:ilvl w:val="1"/>
          <w:numId w:val="25"/>
        </w:numPr>
        <w:spacing w:after="180"/>
        <w:ind w:firstLineChars="0"/>
        <w:jc w:val="both"/>
        <w:rPr>
          <w:rFonts w:ascii="Arial" w:eastAsia="PMingLiU" w:hAnsi="Arial" w:cs="Arial"/>
          <w:b/>
          <w:i/>
          <w:color w:val="000000" w:themeColor="text1"/>
          <w:sz w:val="20"/>
          <w:szCs w:val="20"/>
          <w:lang w:eastAsia="zh-TW"/>
        </w:rPr>
      </w:pPr>
      <w:r w:rsidRPr="00A536EA">
        <w:rPr>
          <w:rFonts w:ascii="Arial" w:eastAsia="PMingLiU" w:hAnsi="Arial" w:cs="Arial"/>
          <w:b/>
          <w:i/>
          <w:color w:val="000000" w:themeColor="text1"/>
          <w:sz w:val="20"/>
          <w:szCs w:val="20"/>
          <w:lang w:eastAsia="zh-TW"/>
        </w:rPr>
        <w:t>FFS the maximum value(s) for T</w:t>
      </w:r>
      <w:r w:rsidRPr="00A536EA">
        <w:rPr>
          <w:rFonts w:ascii="Arial" w:eastAsia="PMingLiU" w:hAnsi="Arial" w:cs="Arial"/>
          <w:b/>
          <w:i/>
          <w:color w:val="000000" w:themeColor="text1"/>
          <w:sz w:val="20"/>
          <w:szCs w:val="20"/>
          <w:vertAlign w:val="subscript"/>
          <w:lang w:eastAsia="zh-TW"/>
        </w:rPr>
        <w:t>R2D</w:t>
      </w:r>
    </w:p>
    <w:p w14:paraId="120027E8" w14:textId="77777777" w:rsidR="006F2782" w:rsidRPr="00A536EA" w:rsidRDefault="006F2782" w:rsidP="006F2782">
      <w:pPr>
        <w:spacing w:after="240"/>
        <w:jc w:val="both"/>
        <w:rPr>
          <w:rFonts w:ascii="Arial" w:eastAsia="宋体" w:hAnsi="Arial" w:cs="Arial"/>
          <w:b/>
          <w:i/>
          <w:color w:val="000000" w:themeColor="text1"/>
          <w:szCs w:val="20"/>
          <w:lang w:eastAsia="zh-CN"/>
        </w:rPr>
      </w:pPr>
      <w:r w:rsidRPr="00A536EA">
        <w:rPr>
          <w:rFonts w:ascii="Arial" w:eastAsia="宋体" w:hAnsi="Arial" w:cs="Arial" w:hint="eastAsia"/>
          <w:b/>
          <w:i/>
          <w:color w:val="000000" w:themeColor="text1"/>
          <w:szCs w:val="20"/>
          <w:lang w:eastAsia="zh-CN"/>
        </w:rPr>
        <w:t xml:space="preserve">Proposal </w:t>
      </w:r>
      <w:r w:rsidRPr="00A536EA">
        <w:rPr>
          <w:rFonts w:ascii="Arial" w:eastAsia="PMingLiU" w:hAnsi="Arial" w:cs="Arial"/>
          <w:b/>
          <w:i/>
          <w:color w:val="000000" w:themeColor="text1"/>
          <w:szCs w:val="20"/>
          <w:lang w:eastAsia="zh-TW"/>
        </w:rPr>
        <w:t>14</w:t>
      </w:r>
      <w:r w:rsidRPr="00A536EA">
        <w:rPr>
          <w:rFonts w:ascii="Arial" w:eastAsia="宋体" w:hAnsi="Arial" w:cs="Arial" w:hint="eastAsia"/>
          <w:b/>
          <w:i/>
          <w:color w:val="000000" w:themeColor="text1"/>
          <w:szCs w:val="20"/>
          <w:lang w:eastAsia="zh-CN"/>
        </w:rPr>
        <w:t xml:space="preserve">: </w:t>
      </w:r>
      <w:r w:rsidRPr="00A536EA">
        <w:rPr>
          <w:rFonts w:ascii="Arial" w:eastAsia="宋体" w:hAnsi="Arial" w:cs="Arial"/>
          <w:b/>
          <w:i/>
          <w:color w:val="000000" w:themeColor="text1"/>
          <w:szCs w:val="20"/>
          <w:lang w:eastAsia="zh-CN"/>
        </w:rPr>
        <w:t>Processing time is common for different A-IoT device</w:t>
      </w:r>
      <w:r w:rsidRPr="00A536EA">
        <w:rPr>
          <w:rFonts w:ascii="Arial" w:eastAsia="宋体" w:hAnsi="Arial" w:cs="Arial" w:hint="eastAsia"/>
          <w:b/>
          <w:i/>
          <w:color w:val="000000" w:themeColor="text1"/>
          <w:szCs w:val="20"/>
          <w:lang w:eastAsia="zh-CN"/>
        </w:rPr>
        <w:t xml:space="preserve"> types</w:t>
      </w:r>
      <w:r w:rsidRPr="00A536EA">
        <w:rPr>
          <w:rFonts w:ascii="Arial" w:eastAsia="宋体" w:hAnsi="Arial" w:cs="Arial"/>
          <w:b/>
          <w:i/>
          <w:color w:val="000000" w:themeColor="text1"/>
          <w:szCs w:val="20"/>
          <w:lang w:eastAsia="zh-CN"/>
        </w:rPr>
        <w:t>.</w:t>
      </w:r>
    </w:p>
    <w:p w14:paraId="62A7B3DB" w14:textId="77777777" w:rsidR="006F2782" w:rsidRPr="00A536EA" w:rsidRDefault="006F2782" w:rsidP="006F2782">
      <w:pPr>
        <w:spacing w:after="240"/>
        <w:jc w:val="both"/>
        <w:rPr>
          <w:rFonts w:ascii="Arial" w:eastAsia="宋体" w:hAnsi="Arial" w:cs="Arial"/>
          <w:b/>
          <w:i/>
          <w:color w:val="000000" w:themeColor="text1"/>
          <w:szCs w:val="20"/>
          <w:lang w:eastAsia="zh-CN"/>
        </w:rPr>
      </w:pPr>
      <w:r w:rsidRPr="00A536EA">
        <w:rPr>
          <w:rFonts w:ascii="Arial" w:eastAsia="宋体" w:hAnsi="Arial" w:cs="Arial"/>
          <w:b/>
          <w:i/>
          <w:color w:val="000000" w:themeColor="text1"/>
          <w:szCs w:val="20"/>
          <w:lang w:eastAsia="zh-CN"/>
        </w:rPr>
        <w:t xml:space="preserve">Proposal </w:t>
      </w:r>
      <w:r w:rsidRPr="00A536EA">
        <w:rPr>
          <w:rFonts w:ascii="Arial" w:eastAsia="PMingLiU" w:hAnsi="Arial" w:cs="Arial"/>
          <w:b/>
          <w:i/>
          <w:color w:val="000000" w:themeColor="text1"/>
          <w:szCs w:val="20"/>
          <w:lang w:eastAsia="zh-TW"/>
        </w:rPr>
        <w:t>15</w:t>
      </w:r>
      <w:r w:rsidRPr="00A536EA">
        <w:rPr>
          <w:rFonts w:ascii="Arial" w:eastAsia="宋体" w:hAnsi="Arial" w:cs="Arial"/>
          <w:b/>
          <w:i/>
          <w:color w:val="000000" w:themeColor="text1"/>
          <w:szCs w:val="20"/>
          <w:lang w:eastAsia="zh-CN"/>
        </w:rPr>
        <w:t>: Processing time is common for different traffic types or command types.</w:t>
      </w:r>
    </w:p>
    <w:p w14:paraId="18DB6BB2" w14:textId="77777777" w:rsidR="006F2782" w:rsidRPr="00A536EA" w:rsidRDefault="006F2782" w:rsidP="006F2782">
      <w:pPr>
        <w:adjustRightInd w:val="0"/>
        <w:snapToGrid w:val="0"/>
        <w:spacing w:afterLines="50" w:after="120"/>
        <w:jc w:val="both"/>
        <w:rPr>
          <w:rFonts w:ascii="Arial" w:eastAsiaTheme="minorEastAsia" w:hAnsi="Arial" w:cs="Arial"/>
          <w:b/>
          <w:bCs/>
          <w:i/>
          <w:iCs/>
          <w:color w:val="000000" w:themeColor="text1"/>
          <w:szCs w:val="20"/>
          <w:lang w:eastAsia="zh-CN"/>
        </w:rPr>
      </w:pPr>
      <w:r w:rsidRPr="00A536EA">
        <w:rPr>
          <w:rFonts w:ascii="Arial" w:eastAsiaTheme="minorEastAsia" w:hAnsi="Arial" w:cs="Arial"/>
          <w:b/>
          <w:bCs/>
          <w:i/>
          <w:iCs/>
          <w:color w:val="000000" w:themeColor="text1"/>
          <w:szCs w:val="20"/>
          <w:lang w:eastAsia="zh-CN"/>
        </w:rPr>
        <w:t>Proposal 16: A same maximum time can be defined and applied to all kinds of A-IoT devices.</w:t>
      </w:r>
    </w:p>
    <w:p w14:paraId="49170CBB" w14:textId="77777777" w:rsidR="006F2782" w:rsidRPr="00A536EA" w:rsidRDefault="006F2782" w:rsidP="006F2782">
      <w:pPr>
        <w:spacing w:after="120"/>
        <w:jc w:val="both"/>
        <w:rPr>
          <w:rFonts w:ascii="Arial" w:eastAsia="宋体" w:hAnsi="Arial" w:cs="Arial"/>
          <w:b/>
          <w:i/>
          <w:color w:val="000000" w:themeColor="text1"/>
          <w:szCs w:val="20"/>
          <w:lang w:eastAsia="zh-CN"/>
        </w:rPr>
      </w:pPr>
      <w:r w:rsidRPr="00A536EA">
        <w:rPr>
          <w:rFonts w:ascii="Arial" w:eastAsia="宋体" w:hAnsi="Arial" w:cs="Arial"/>
          <w:b/>
          <w:i/>
          <w:color w:val="000000" w:themeColor="text1"/>
          <w:szCs w:val="20"/>
          <w:lang w:eastAsia="zh-CN"/>
        </w:rPr>
        <w:t xml:space="preserve">Proposal </w:t>
      </w:r>
      <w:r w:rsidRPr="00A536EA">
        <w:rPr>
          <w:rFonts w:ascii="Arial" w:eastAsia="PMingLiU" w:hAnsi="Arial" w:cs="Arial"/>
          <w:b/>
          <w:i/>
          <w:color w:val="000000" w:themeColor="text1"/>
          <w:szCs w:val="20"/>
          <w:lang w:eastAsia="zh-TW"/>
        </w:rPr>
        <w:t>17</w:t>
      </w:r>
      <w:r w:rsidRPr="00A536EA">
        <w:rPr>
          <w:rFonts w:ascii="Arial" w:eastAsia="宋体" w:hAnsi="Arial" w:cs="Arial"/>
          <w:b/>
          <w:i/>
          <w:color w:val="000000" w:themeColor="text1"/>
          <w:szCs w:val="20"/>
          <w:lang w:eastAsia="zh-CN"/>
        </w:rPr>
        <w:t>: The following processing time may be different for different topologies.</w:t>
      </w:r>
    </w:p>
    <w:p w14:paraId="14504D4F" w14:textId="77777777" w:rsidR="006F2782" w:rsidRPr="00A536EA" w:rsidRDefault="006F2782" w:rsidP="006F2782">
      <w:pPr>
        <w:pStyle w:val="af8"/>
        <w:numPr>
          <w:ilvl w:val="0"/>
          <w:numId w:val="17"/>
        </w:numPr>
        <w:spacing w:after="120"/>
        <w:ind w:firstLineChars="0"/>
        <w:jc w:val="both"/>
        <w:rPr>
          <w:rFonts w:ascii="Arial" w:hAnsi="Arial" w:cs="Arial"/>
          <w:b/>
          <w:i/>
          <w:color w:val="000000" w:themeColor="text1"/>
          <w:sz w:val="20"/>
          <w:szCs w:val="20"/>
        </w:rPr>
      </w:pPr>
      <w:r w:rsidRPr="00A536EA">
        <w:rPr>
          <w:rFonts w:ascii="Arial" w:hAnsi="Arial" w:cs="Arial"/>
          <w:b/>
          <w:i/>
          <w:color w:val="000000" w:themeColor="text1"/>
          <w:sz w:val="20"/>
          <w:szCs w:val="20"/>
        </w:rPr>
        <w:t>T</w:t>
      </w:r>
      <w:r w:rsidRPr="00A536EA">
        <w:rPr>
          <w:rFonts w:ascii="Arial" w:hAnsi="Arial" w:cs="Arial"/>
          <w:b/>
          <w:i/>
          <w:color w:val="000000" w:themeColor="text1"/>
          <w:sz w:val="20"/>
          <w:szCs w:val="20"/>
          <w:vertAlign w:val="subscript"/>
        </w:rPr>
        <w:t>D2R_min</w:t>
      </w:r>
      <w:r w:rsidRPr="00A536EA">
        <w:rPr>
          <w:rFonts w:ascii="Arial" w:hAnsi="Arial" w:cs="Arial"/>
          <w:b/>
          <w:i/>
          <w:color w:val="000000" w:themeColor="text1"/>
          <w:sz w:val="20"/>
          <w:szCs w:val="20"/>
        </w:rPr>
        <w:t>: Minimum Time between a D2R transmission and the corresponding R2D transmission following it.</w:t>
      </w:r>
    </w:p>
    <w:p w14:paraId="67B28E56" w14:textId="77777777" w:rsidR="006F2782" w:rsidRPr="00A536EA" w:rsidRDefault="006F2782" w:rsidP="006F2782">
      <w:pPr>
        <w:pStyle w:val="af8"/>
        <w:numPr>
          <w:ilvl w:val="0"/>
          <w:numId w:val="17"/>
        </w:numPr>
        <w:spacing w:after="240"/>
        <w:ind w:firstLineChars="0"/>
        <w:jc w:val="both"/>
        <w:rPr>
          <w:rFonts w:ascii="Arial" w:hAnsi="Arial" w:cs="Arial"/>
          <w:b/>
          <w:i/>
          <w:color w:val="000000" w:themeColor="text1"/>
          <w:sz w:val="20"/>
          <w:szCs w:val="20"/>
        </w:rPr>
      </w:pPr>
      <w:r w:rsidRPr="00A536EA">
        <w:rPr>
          <w:rFonts w:ascii="Arial" w:hAnsi="Arial" w:cs="Arial"/>
          <w:b/>
          <w:i/>
          <w:color w:val="000000" w:themeColor="text1"/>
          <w:sz w:val="20"/>
          <w:szCs w:val="20"/>
        </w:rPr>
        <w:t>T</w:t>
      </w:r>
      <w:r w:rsidRPr="00A536EA">
        <w:rPr>
          <w:rFonts w:ascii="Arial" w:hAnsi="Arial" w:cs="Arial"/>
          <w:b/>
          <w:i/>
          <w:color w:val="000000" w:themeColor="text1"/>
          <w:sz w:val="20"/>
          <w:szCs w:val="20"/>
          <w:vertAlign w:val="subscript"/>
        </w:rPr>
        <w:t>R2D_R2D_min</w:t>
      </w:r>
      <w:r w:rsidRPr="00A536EA">
        <w:rPr>
          <w:rFonts w:ascii="Arial" w:hAnsi="Arial" w:cs="Arial"/>
          <w:b/>
          <w:i/>
          <w:color w:val="000000" w:themeColor="text1"/>
          <w:sz w:val="20"/>
          <w:szCs w:val="20"/>
        </w:rPr>
        <w:t>: Minimum Time between two different consecutive R2D transmissions to the same A-IoT device.</w:t>
      </w:r>
    </w:p>
    <w:p w14:paraId="56FD0FF3" w14:textId="77777777" w:rsidR="006F2782" w:rsidRPr="00A536EA" w:rsidRDefault="006F2782" w:rsidP="006F2782">
      <w:pPr>
        <w:spacing w:after="240"/>
        <w:jc w:val="both"/>
        <w:rPr>
          <w:rFonts w:ascii="Arial" w:eastAsia="宋体" w:hAnsi="Arial" w:cs="Arial"/>
          <w:b/>
          <w:bCs/>
          <w:i/>
          <w:iCs/>
          <w:color w:val="000000" w:themeColor="text1"/>
          <w:szCs w:val="20"/>
          <w:lang w:eastAsia="zh-CN"/>
        </w:rPr>
      </w:pPr>
      <w:r w:rsidRPr="00A536EA">
        <w:rPr>
          <w:rFonts w:ascii="Arial" w:eastAsia="宋体" w:hAnsi="Arial" w:cs="Arial"/>
          <w:b/>
          <w:bCs/>
          <w:i/>
          <w:iCs/>
          <w:color w:val="000000" w:themeColor="text1"/>
          <w:szCs w:val="20"/>
          <w:lang w:eastAsia="zh-CN"/>
        </w:rPr>
        <w:t xml:space="preserve">Observation </w:t>
      </w:r>
      <w:r>
        <w:rPr>
          <w:rFonts w:ascii="Arial" w:eastAsia="PMingLiU" w:hAnsi="Arial" w:cs="Arial"/>
          <w:b/>
          <w:bCs/>
          <w:i/>
          <w:iCs/>
          <w:color w:val="000000" w:themeColor="text1"/>
          <w:szCs w:val="20"/>
          <w:lang w:eastAsia="zh-TW"/>
        </w:rPr>
        <w:t>4</w:t>
      </w:r>
      <w:r w:rsidRPr="00A536EA">
        <w:rPr>
          <w:rFonts w:ascii="Arial" w:eastAsia="宋体" w:hAnsi="Arial" w:cs="Arial"/>
          <w:b/>
          <w:bCs/>
          <w:i/>
          <w:iCs/>
          <w:color w:val="000000" w:themeColor="text1"/>
          <w:szCs w:val="20"/>
          <w:lang w:eastAsia="zh-CN"/>
        </w:rPr>
        <w:t xml:space="preserve">: It is less motivated to introduce periodic transmission for A-IoT system. </w:t>
      </w:r>
    </w:p>
    <w:p w14:paraId="4559CDBF" w14:textId="77777777" w:rsidR="006F2782" w:rsidRPr="00A536EA" w:rsidRDefault="006F2782" w:rsidP="006F2782">
      <w:pPr>
        <w:spacing w:after="240"/>
        <w:jc w:val="both"/>
        <w:rPr>
          <w:rFonts w:ascii="Arial" w:eastAsia="宋体" w:hAnsi="Arial" w:cs="Arial"/>
          <w:b/>
          <w:bCs/>
          <w:i/>
          <w:iCs/>
          <w:color w:val="000000" w:themeColor="text1"/>
          <w:szCs w:val="20"/>
          <w:lang w:eastAsia="zh-CN"/>
        </w:rPr>
      </w:pPr>
      <w:r w:rsidRPr="00A536EA">
        <w:rPr>
          <w:rFonts w:ascii="Arial" w:eastAsia="宋体" w:hAnsi="Arial" w:cs="Arial"/>
          <w:b/>
          <w:bCs/>
          <w:i/>
          <w:iCs/>
          <w:color w:val="000000" w:themeColor="text1"/>
          <w:szCs w:val="20"/>
          <w:lang w:eastAsia="zh-CN"/>
        </w:rPr>
        <w:t xml:space="preserve">Proposal </w:t>
      </w:r>
      <w:r w:rsidRPr="00A536EA">
        <w:rPr>
          <w:rFonts w:ascii="Arial" w:eastAsia="PMingLiU" w:hAnsi="Arial" w:cs="Arial"/>
          <w:b/>
          <w:i/>
          <w:color w:val="000000" w:themeColor="text1"/>
          <w:szCs w:val="20"/>
          <w:lang w:eastAsia="zh-TW"/>
        </w:rPr>
        <w:t>18</w:t>
      </w:r>
      <w:r w:rsidRPr="00A536EA">
        <w:rPr>
          <w:rFonts w:ascii="Arial" w:eastAsia="宋体" w:hAnsi="Arial" w:cs="Arial"/>
          <w:b/>
          <w:bCs/>
          <w:i/>
          <w:iCs/>
          <w:color w:val="000000" w:themeColor="text1"/>
          <w:szCs w:val="20"/>
          <w:lang w:eastAsia="zh-CN"/>
        </w:rPr>
        <w:t xml:space="preserve">: Dynamic scheduling is supported for A-IoT system. </w:t>
      </w:r>
    </w:p>
    <w:p w14:paraId="2136E484" w14:textId="77777777" w:rsidR="006F2782" w:rsidRPr="00164E57" w:rsidRDefault="006F2782" w:rsidP="006F2782">
      <w:pPr>
        <w:spacing w:after="240"/>
        <w:jc w:val="both"/>
        <w:rPr>
          <w:rFonts w:ascii="Arial" w:eastAsia="宋体" w:hAnsi="Arial" w:cs="Arial"/>
          <w:b/>
          <w:bCs/>
          <w:i/>
          <w:iCs/>
          <w:color w:val="000000" w:themeColor="text1"/>
          <w:szCs w:val="20"/>
          <w:lang w:eastAsia="zh-CN"/>
        </w:rPr>
      </w:pPr>
      <w:r w:rsidRPr="00A536EA">
        <w:rPr>
          <w:rFonts w:ascii="Arial" w:eastAsia="宋体" w:hAnsi="Arial" w:cs="Arial"/>
          <w:b/>
          <w:bCs/>
          <w:i/>
          <w:iCs/>
          <w:color w:val="000000" w:themeColor="text1"/>
          <w:szCs w:val="20"/>
          <w:lang w:eastAsia="zh-CN"/>
        </w:rPr>
        <w:t xml:space="preserve">Proposal </w:t>
      </w:r>
      <w:r w:rsidRPr="00A536EA">
        <w:rPr>
          <w:rFonts w:ascii="Arial" w:eastAsia="PMingLiU" w:hAnsi="Arial" w:cs="Arial"/>
          <w:b/>
          <w:i/>
          <w:color w:val="000000" w:themeColor="text1"/>
          <w:szCs w:val="20"/>
          <w:lang w:eastAsia="zh-TW"/>
        </w:rPr>
        <w:t>19</w:t>
      </w:r>
      <w:r w:rsidRPr="00A536EA">
        <w:rPr>
          <w:rFonts w:ascii="Arial" w:eastAsia="宋体" w:hAnsi="Arial" w:cs="Arial"/>
          <w:b/>
          <w:bCs/>
          <w:i/>
          <w:iCs/>
          <w:color w:val="000000" w:themeColor="text1"/>
          <w:szCs w:val="20"/>
          <w:lang w:eastAsia="zh-CN"/>
        </w:rPr>
        <w:t>: Configured grant or semi-persistent scheduling are down-prioritized in R19.</w:t>
      </w:r>
      <w:r w:rsidRPr="00164E57">
        <w:rPr>
          <w:rFonts w:ascii="Arial" w:eastAsia="宋体" w:hAnsi="Arial" w:cs="Arial"/>
          <w:b/>
          <w:bCs/>
          <w:i/>
          <w:iCs/>
          <w:color w:val="000000" w:themeColor="text1"/>
          <w:szCs w:val="20"/>
          <w:lang w:eastAsia="zh-CN"/>
        </w:rPr>
        <w:t xml:space="preserve"> </w:t>
      </w:r>
    </w:p>
    <w:p w14:paraId="136F0FE7" w14:textId="77777777" w:rsidR="006F2782" w:rsidRPr="00A536EA" w:rsidRDefault="006F2782" w:rsidP="006F2782">
      <w:pPr>
        <w:spacing w:after="120"/>
        <w:jc w:val="both"/>
        <w:rPr>
          <w:rFonts w:ascii="Arial" w:eastAsia="宋体" w:hAnsi="Arial" w:cs="Arial"/>
          <w:b/>
          <w:bCs/>
          <w:i/>
          <w:iCs/>
          <w:color w:val="000000" w:themeColor="text1"/>
          <w:szCs w:val="20"/>
          <w:lang w:eastAsia="zh-CN"/>
        </w:rPr>
      </w:pPr>
      <w:r w:rsidRPr="00A536EA">
        <w:rPr>
          <w:rFonts w:ascii="Arial" w:eastAsia="宋体" w:hAnsi="Arial" w:cs="Arial"/>
          <w:b/>
          <w:bCs/>
          <w:i/>
          <w:iCs/>
          <w:color w:val="000000" w:themeColor="text1"/>
          <w:szCs w:val="20"/>
          <w:lang w:eastAsia="zh-CN"/>
        </w:rPr>
        <w:t xml:space="preserve">Proposal </w:t>
      </w:r>
      <w:r w:rsidRPr="00A536EA">
        <w:rPr>
          <w:rFonts w:ascii="Arial" w:eastAsia="PMingLiU" w:hAnsi="Arial" w:cs="Arial"/>
          <w:b/>
          <w:i/>
          <w:color w:val="000000" w:themeColor="text1"/>
          <w:szCs w:val="20"/>
          <w:lang w:eastAsia="zh-TW"/>
        </w:rPr>
        <w:t>20</w:t>
      </w:r>
      <w:r w:rsidRPr="00A536EA">
        <w:rPr>
          <w:rFonts w:ascii="Arial" w:eastAsia="宋体" w:hAnsi="Arial" w:cs="Arial"/>
          <w:b/>
          <w:bCs/>
          <w:i/>
          <w:iCs/>
          <w:color w:val="000000" w:themeColor="text1"/>
          <w:szCs w:val="20"/>
          <w:lang w:eastAsia="zh-CN"/>
        </w:rPr>
        <w:t>: Control information for scheduling R2D or D2R transmission is needed.</w:t>
      </w:r>
    </w:p>
    <w:p w14:paraId="26C1CBE3" w14:textId="77777777" w:rsidR="006F2782" w:rsidRPr="00164E57" w:rsidRDefault="006F2782" w:rsidP="006F2782">
      <w:pPr>
        <w:pStyle w:val="af8"/>
        <w:numPr>
          <w:ilvl w:val="0"/>
          <w:numId w:val="18"/>
        </w:numPr>
        <w:spacing w:after="240"/>
        <w:ind w:firstLineChars="0"/>
        <w:jc w:val="both"/>
        <w:rPr>
          <w:rFonts w:ascii="Arial" w:hAnsi="Arial" w:cs="Arial"/>
          <w:b/>
          <w:bCs/>
          <w:i/>
          <w:iCs/>
          <w:color w:val="000000" w:themeColor="text1"/>
          <w:sz w:val="20"/>
          <w:szCs w:val="20"/>
        </w:rPr>
      </w:pPr>
      <w:r w:rsidRPr="00A536EA">
        <w:rPr>
          <w:rFonts w:ascii="Arial" w:hAnsi="Arial" w:cs="Arial"/>
          <w:b/>
          <w:bCs/>
          <w:i/>
          <w:iCs/>
          <w:color w:val="000000" w:themeColor="text1"/>
          <w:sz w:val="20"/>
          <w:szCs w:val="20"/>
        </w:rPr>
        <w:t>The following control information can be considered: time and/or frequency resource,</w:t>
      </w:r>
      <w:r w:rsidRPr="00164E57">
        <w:rPr>
          <w:rFonts w:ascii="Arial" w:hAnsi="Arial" w:cs="Arial"/>
          <w:b/>
          <w:bCs/>
          <w:i/>
          <w:iCs/>
          <w:color w:val="000000" w:themeColor="text1"/>
          <w:sz w:val="20"/>
          <w:szCs w:val="20"/>
        </w:rPr>
        <w:t xml:space="preserve"> device identification, coding rate, TBS, modulation scheme.</w:t>
      </w:r>
    </w:p>
    <w:p w14:paraId="70EB7186" w14:textId="5E734DEC" w:rsidR="006F2782" w:rsidRPr="006F2782" w:rsidRDefault="006F2782" w:rsidP="006F2782">
      <w:pPr>
        <w:spacing w:after="240"/>
        <w:jc w:val="both"/>
        <w:rPr>
          <w:rFonts w:ascii="Arial" w:eastAsia="宋体" w:hAnsi="Arial" w:cs="Arial"/>
          <w:b/>
          <w:bCs/>
          <w:i/>
          <w:iCs/>
          <w:color w:val="000000" w:themeColor="text1"/>
          <w:lang w:eastAsia="zh-CN"/>
        </w:rPr>
      </w:pPr>
      <w:r w:rsidRPr="00A536EA">
        <w:rPr>
          <w:rFonts w:ascii="Arial" w:eastAsia="宋体" w:hAnsi="Arial" w:cs="Arial" w:hint="eastAsia"/>
          <w:b/>
          <w:bCs/>
          <w:i/>
          <w:iCs/>
          <w:color w:val="000000" w:themeColor="text1"/>
          <w:lang w:eastAsia="zh-CN"/>
        </w:rPr>
        <w:t xml:space="preserve">Proposal </w:t>
      </w:r>
      <w:r w:rsidRPr="00A536EA">
        <w:rPr>
          <w:rFonts w:ascii="Arial" w:eastAsia="PMingLiU" w:hAnsi="Arial" w:cs="Arial"/>
          <w:b/>
          <w:i/>
          <w:color w:val="000000" w:themeColor="text1"/>
          <w:szCs w:val="20"/>
          <w:lang w:eastAsia="zh-TW"/>
        </w:rPr>
        <w:t>21</w:t>
      </w:r>
      <w:r w:rsidRPr="00A536EA">
        <w:rPr>
          <w:rFonts w:ascii="Arial" w:eastAsia="宋体" w:hAnsi="Arial" w:cs="Arial" w:hint="eastAsia"/>
          <w:b/>
          <w:bCs/>
          <w:i/>
          <w:iCs/>
          <w:color w:val="000000" w:themeColor="text1"/>
          <w:lang w:eastAsia="zh-CN"/>
        </w:rPr>
        <w:t>: Separately encoding for control information and data payload in PRDCH can be studied for</w:t>
      </w:r>
      <w:r w:rsidRPr="00164E57">
        <w:rPr>
          <w:rFonts w:ascii="Arial" w:eastAsia="宋体" w:hAnsi="Arial" w:cs="Arial" w:hint="eastAsia"/>
          <w:b/>
          <w:bCs/>
          <w:i/>
          <w:iCs/>
          <w:color w:val="000000" w:themeColor="text1"/>
          <w:lang w:eastAsia="zh-CN"/>
        </w:rPr>
        <w:t xml:space="preserve"> A-IoT system.</w:t>
      </w:r>
    </w:p>
    <w:p w14:paraId="191D086E" w14:textId="21E08327" w:rsidR="00BC5187" w:rsidRDefault="00BC5187" w:rsidP="00BC5187">
      <w:pPr>
        <w:pStyle w:val="1"/>
      </w:pPr>
      <w:r>
        <w:t>7. References</w:t>
      </w:r>
    </w:p>
    <w:p w14:paraId="70AB5169" w14:textId="042BB69D" w:rsidR="000C6EC5" w:rsidRDefault="000C6EC5" w:rsidP="00A140DA">
      <w:pPr>
        <w:pStyle w:val="a0"/>
        <w:ind w:left="284" w:hanging="284"/>
        <w:rPr>
          <w:rFonts w:ascii="Arial" w:hAnsi="Arial" w:cs="Arial"/>
          <w:lang w:eastAsia="zh-CN"/>
        </w:rPr>
      </w:pPr>
      <w:r>
        <w:rPr>
          <w:rFonts w:ascii="Arial" w:hAnsi="Arial" w:cs="Arial"/>
          <w:lang w:eastAsia="zh-CN"/>
        </w:rPr>
        <w:t>[</w:t>
      </w:r>
      <w:r w:rsidR="00781FBC">
        <w:rPr>
          <w:rFonts w:ascii="Arial" w:hAnsi="Arial" w:cs="Arial"/>
          <w:lang w:eastAsia="zh-CN"/>
        </w:rPr>
        <w:t>1</w:t>
      </w:r>
      <w:r>
        <w:rPr>
          <w:rFonts w:ascii="Arial" w:hAnsi="Arial" w:cs="Arial"/>
          <w:lang w:eastAsia="zh-CN"/>
        </w:rPr>
        <w:t>] RP-24</w:t>
      </w:r>
      <w:r w:rsidR="0076112D">
        <w:rPr>
          <w:rFonts w:ascii="Arial" w:hAnsi="Arial" w:cs="Arial"/>
          <w:lang w:eastAsia="zh-CN"/>
        </w:rPr>
        <w:t>0826</w:t>
      </w:r>
      <w:r>
        <w:rPr>
          <w:rFonts w:ascii="Arial" w:hAnsi="Arial" w:cs="Arial"/>
          <w:lang w:eastAsia="zh-CN"/>
        </w:rPr>
        <w:t xml:space="preserve"> “</w:t>
      </w:r>
      <w:r w:rsidR="0076112D" w:rsidRPr="0076112D">
        <w:rPr>
          <w:rFonts w:ascii="Arial" w:hAnsi="Arial" w:cs="Arial"/>
          <w:lang w:eastAsia="zh-CN"/>
        </w:rPr>
        <w:t>Revised SID: Study on solutions for Ambient IoT (Internet of Things) in NR</w:t>
      </w:r>
      <w:r>
        <w:rPr>
          <w:rFonts w:ascii="Arial" w:hAnsi="Arial" w:cs="Arial"/>
          <w:lang w:eastAsia="zh-CN"/>
        </w:rPr>
        <w:t>”, RAN#103</w:t>
      </w:r>
    </w:p>
    <w:p w14:paraId="1BF5AB49" w14:textId="45E95FE6" w:rsidR="00A140DA" w:rsidRDefault="00A140DA" w:rsidP="00A140DA">
      <w:pPr>
        <w:pStyle w:val="a0"/>
        <w:ind w:left="284" w:hanging="284"/>
        <w:rPr>
          <w:rFonts w:ascii="Arial" w:hAnsi="Arial" w:cs="Arial"/>
          <w:lang w:eastAsia="zh-CN"/>
        </w:rPr>
      </w:pPr>
      <w:r>
        <w:rPr>
          <w:rFonts w:ascii="Arial" w:hAnsi="Arial" w:cs="Arial"/>
          <w:lang w:eastAsia="zh-CN"/>
        </w:rPr>
        <w:t xml:space="preserve">[2] </w:t>
      </w:r>
      <w:r w:rsidR="00F97964" w:rsidRPr="00F97964">
        <w:rPr>
          <w:rFonts w:ascii="Arial" w:hAnsi="Arial" w:cs="Arial"/>
          <w:lang w:eastAsia="zh-CN"/>
        </w:rPr>
        <w:t>RP-240854 “Moderator's summary on R19 Ambient IoT”, RAN#103</w:t>
      </w:r>
    </w:p>
    <w:p w14:paraId="5660826A" w14:textId="1EDA8728" w:rsidR="005F5FEC" w:rsidRDefault="005F5FEC" w:rsidP="00A140DA">
      <w:pPr>
        <w:pStyle w:val="a0"/>
        <w:ind w:left="284" w:hanging="284"/>
        <w:rPr>
          <w:rFonts w:ascii="Arial" w:hAnsi="Arial" w:cs="Arial"/>
          <w:lang w:eastAsia="zh-CN"/>
        </w:rPr>
      </w:pPr>
      <w:r>
        <w:rPr>
          <w:rFonts w:ascii="Arial" w:hAnsi="Arial" w:cs="Arial"/>
          <w:lang w:eastAsia="zh-CN"/>
        </w:rPr>
        <w:t>[3] RP-242360 “</w:t>
      </w:r>
      <w:r w:rsidRPr="005F5FEC">
        <w:rPr>
          <w:rFonts w:ascii="Arial" w:hAnsi="Arial" w:cs="Arial"/>
          <w:lang w:eastAsia="zh-CN"/>
        </w:rPr>
        <w:t>Moderator's summary for offline discussion on Ambient IoT</w:t>
      </w:r>
      <w:r>
        <w:rPr>
          <w:rFonts w:ascii="Arial" w:hAnsi="Arial" w:cs="Arial"/>
          <w:lang w:eastAsia="zh-CN"/>
        </w:rPr>
        <w:t>”, RAN#105</w:t>
      </w:r>
    </w:p>
    <w:p w14:paraId="73E263E0" w14:textId="17119055" w:rsidR="00A231F3" w:rsidRDefault="00A231F3" w:rsidP="00A140DA">
      <w:pPr>
        <w:pStyle w:val="a0"/>
        <w:ind w:left="284" w:hanging="284"/>
        <w:rPr>
          <w:rFonts w:ascii="Arial" w:eastAsiaTheme="minorEastAsia" w:hAnsi="Arial" w:cs="Arial"/>
          <w:lang w:eastAsia="zh-CN"/>
        </w:rPr>
      </w:pPr>
      <w:r>
        <w:rPr>
          <w:rFonts w:ascii="Arial" w:hAnsi="Arial" w:cs="Arial"/>
          <w:lang w:eastAsia="zh-CN"/>
        </w:rPr>
        <w:t>[</w:t>
      </w:r>
      <w:r w:rsidR="00CC1947">
        <w:rPr>
          <w:rFonts w:ascii="Arial" w:hAnsi="Arial" w:cs="Arial"/>
          <w:lang w:eastAsia="zh-CN"/>
        </w:rPr>
        <w:t>4</w:t>
      </w:r>
      <w:r>
        <w:rPr>
          <w:rFonts w:ascii="Arial" w:hAnsi="Arial" w:cs="Arial"/>
          <w:lang w:eastAsia="zh-CN"/>
        </w:rPr>
        <w:t xml:space="preserve">] </w:t>
      </w:r>
      <w:r w:rsidR="003D6BDB" w:rsidRPr="003D6BDB">
        <w:rPr>
          <w:rFonts w:ascii="Arial" w:hAnsi="Arial" w:cs="Arial"/>
          <w:lang w:eastAsia="zh-CN"/>
        </w:rPr>
        <w:t>R1-2407532</w:t>
      </w:r>
      <w:r w:rsidR="003D6BDB">
        <w:rPr>
          <w:rFonts w:ascii="Arial" w:hAnsi="Arial" w:cs="Arial"/>
          <w:lang w:eastAsia="zh-CN"/>
        </w:rPr>
        <w:t xml:space="preserve"> “</w:t>
      </w:r>
      <w:r w:rsidR="003D6BDB" w:rsidRPr="003D6BDB">
        <w:rPr>
          <w:rFonts w:ascii="Arial" w:hAnsi="Arial" w:cs="Arial"/>
          <w:lang w:eastAsia="zh-CN"/>
        </w:rPr>
        <w:t>Final FL summary on frame structure and timing aspects for Rel-19 Ambient IoT</w:t>
      </w:r>
      <w:r w:rsidR="003D6BDB">
        <w:rPr>
          <w:rFonts w:ascii="Arial" w:hAnsi="Arial" w:cs="Arial"/>
          <w:lang w:eastAsia="zh-CN"/>
        </w:rPr>
        <w:t>”, RAN1#118, Moderator (vivo)</w:t>
      </w:r>
    </w:p>
    <w:p w14:paraId="6A935B2C" w14:textId="486A2942" w:rsidR="003D6BDB" w:rsidRDefault="003D6BDB" w:rsidP="00C70BD4">
      <w:pPr>
        <w:pStyle w:val="a0"/>
        <w:ind w:left="284" w:hanging="284"/>
        <w:rPr>
          <w:rFonts w:ascii="Arial" w:hAnsi="Arial" w:cs="Arial"/>
          <w:lang w:eastAsia="zh-CN"/>
        </w:rPr>
      </w:pPr>
      <w:r>
        <w:rPr>
          <w:rFonts w:ascii="Arial" w:hAnsi="Arial" w:cs="Arial"/>
          <w:lang w:eastAsia="zh-CN"/>
        </w:rPr>
        <w:t>[5] R1-2408148 “</w:t>
      </w:r>
      <w:r w:rsidRPr="003D6BDB">
        <w:rPr>
          <w:rFonts w:ascii="Arial" w:hAnsi="Arial" w:cs="Arial"/>
          <w:lang w:eastAsia="zh-CN"/>
        </w:rPr>
        <w:t>Discussion on frame structure and timing aspects of A-IoT communication</w:t>
      </w:r>
      <w:r>
        <w:rPr>
          <w:rFonts w:ascii="Arial" w:hAnsi="Arial" w:cs="Arial"/>
          <w:lang w:eastAsia="zh-CN"/>
        </w:rPr>
        <w:t>”, RAN1#118, OPPO</w:t>
      </w:r>
    </w:p>
    <w:p w14:paraId="0B41DC37" w14:textId="340E8BDB" w:rsidR="00EC1AF2" w:rsidRPr="00C70BD4" w:rsidRDefault="00EC1AF2" w:rsidP="00C70BD4">
      <w:pPr>
        <w:pStyle w:val="a0"/>
        <w:ind w:left="284" w:hanging="284"/>
        <w:rPr>
          <w:rFonts w:ascii="Arial" w:hAnsi="Arial" w:cs="Arial"/>
          <w:lang w:eastAsia="zh-CN"/>
        </w:rPr>
      </w:pPr>
      <w:r>
        <w:rPr>
          <w:rFonts w:ascii="Arial" w:hAnsi="Arial" w:cs="Arial"/>
          <w:lang w:eastAsia="zh-CN"/>
        </w:rPr>
        <w:t>[</w:t>
      </w:r>
      <w:r w:rsidR="003D6BDB">
        <w:rPr>
          <w:rFonts w:ascii="Arial" w:eastAsiaTheme="minorEastAsia" w:hAnsi="Arial" w:cs="Arial"/>
          <w:lang w:eastAsia="zh-CN"/>
        </w:rPr>
        <w:t>6</w:t>
      </w:r>
      <w:r>
        <w:rPr>
          <w:rFonts w:ascii="Arial" w:hAnsi="Arial" w:cs="Arial"/>
          <w:lang w:eastAsia="zh-CN"/>
        </w:rPr>
        <w:t xml:space="preserve">] </w:t>
      </w:r>
      <w:r w:rsidR="00F605B7" w:rsidRPr="00F605B7">
        <w:rPr>
          <w:rFonts w:ascii="Arial" w:hAnsi="Arial" w:cs="Arial"/>
          <w:lang w:eastAsia="zh-CN"/>
        </w:rPr>
        <w:t>R1-240814</w:t>
      </w:r>
      <w:r w:rsidR="00F605B7">
        <w:rPr>
          <w:rFonts w:ascii="Arial" w:hAnsi="Arial" w:cs="Arial"/>
          <w:lang w:eastAsia="zh-CN"/>
        </w:rPr>
        <w:t>9</w:t>
      </w:r>
      <w:r>
        <w:rPr>
          <w:rFonts w:ascii="Arial" w:hAnsi="Arial" w:cs="Arial"/>
          <w:lang w:eastAsia="zh-CN"/>
        </w:rPr>
        <w:t xml:space="preserve"> “</w:t>
      </w:r>
      <w:r w:rsidR="00252353" w:rsidRPr="00252353">
        <w:rPr>
          <w:rFonts w:ascii="Arial" w:hAnsi="Arial" w:cs="Arial"/>
          <w:lang w:eastAsia="zh-CN"/>
        </w:rPr>
        <w:t>Discussion on downlink and uplink channel/signal aspects for A-IoT</w:t>
      </w:r>
      <w:r>
        <w:rPr>
          <w:rFonts w:ascii="Arial" w:hAnsi="Arial" w:cs="Arial"/>
          <w:lang w:eastAsia="zh-CN"/>
        </w:rPr>
        <w:t>”, RAN1#118</w:t>
      </w:r>
      <w:r w:rsidR="00F605B7">
        <w:rPr>
          <w:rFonts w:ascii="Arial" w:hAnsi="Arial" w:cs="Arial"/>
          <w:lang w:eastAsia="zh-CN"/>
        </w:rPr>
        <w:t>-bis</w:t>
      </w:r>
      <w:r>
        <w:rPr>
          <w:rFonts w:ascii="Arial" w:hAnsi="Arial" w:cs="Arial"/>
          <w:lang w:eastAsia="zh-CN"/>
        </w:rPr>
        <w:t>, OPPO</w:t>
      </w:r>
    </w:p>
    <w:sectPr w:rsidR="00EC1AF2" w:rsidRPr="00C70BD4" w:rsidSect="006D77DE">
      <w:headerReference w:type="default" r:id="rId17"/>
      <w:footerReference w:type="even" r:id="rId18"/>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36A87" w14:textId="77777777" w:rsidR="00EB1690" w:rsidRDefault="00EB1690">
      <w:r>
        <w:separator/>
      </w:r>
    </w:p>
  </w:endnote>
  <w:endnote w:type="continuationSeparator" w:id="0">
    <w:p w14:paraId="5D93C2FB" w14:textId="77777777" w:rsidR="00EB1690" w:rsidRDefault="00EB1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A888BF" w14:textId="77777777" w:rsidR="00EB1690" w:rsidRDefault="00EB1690">
      <w:r>
        <w:separator/>
      </w:r>
    </w:p>
  </w:footnote>
  <w:footnote w:type="continuationSeparator" w:id="0">
    <w:p w14:paraId="25DF3151" w14:textId="77777777" w:rsidR="00EB1690" w:rsidRDefault="00EB1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2A"/>
    <w:multiLevelType w:val="multilevel"/>
    <w:tmpl w:val="254AE640"/>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DEF3983"/>
    <w:multiLevelType w:val="multilevel"/>
    <w:tmpl w:val="0BDA1778"/>
    <w:lvl w:ilvl="0">
      <w:start w:val="1"/>
      <w:numFmt w:val="bullet"/>
      <w:lvlText w:val="•"/>
      <w:lvlJc w:val="left"/>
      <w:pPr>
        <w:ind w:left="840" w:hanging="420"/>
      </w:pPr>
      <w:rPr>
        <w:rFonts w:ascii="Arial" w:hAnsi="Arial" w:hint="default"/>
      </w:rPr>
    </w:lvl>
    <w:lvl w:ilvl="1">
      <w:start w:val="1"/>
      <w:numFmt w:val="bullet"/>
      <w:lvlText w:val=""/>
      <w:lvlJc w:val="left"/>
      <w:pPr>
        <w:ind w:left="1200" w:hanging="360"/>
      </w:pPr>
      <w:rPr>
        <w:rFonts w:ascii="Symbol" w:hAnsi="Symbol" w:hint="default"/>
      </w:rPr>
    </w:lvl>
    <w:lvl w:ilvl="2">
      <w:start w:val="1"/>
      <w:numFmt w:val="bullet"/>
      <w:lvlText w:val="o"/>
      <w:lvlJc w:val="left"/>
      <w:pPr>
        <w:ind w:left="1620" w:hanging="36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FB258D7"/>
    <w:multiLevelType w:val="hybridMultilevel"/>
    <w:tmpl w:val="D60E5DF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42A4301"/>
    <w:multiLevelType w:val="hybridMultilevel"/>
    <w:tmpl w:val="7954110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4500517"/>
    <w:multiLevelType w:val="hybridMultilevel"/>
    <w:tmpl w:val="61DEE54A"/>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B507134"/>
    <w:multiLevelType w:val="multilevel"/>
    <w:tmpl w:val="77A723E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1AC72BD"/>
    <w:multiLevelType w:val="multilevel"/>
    <w:tmpl w:val="21AC72BD"/>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8DF3819"/>
    <w:multiLevelType w:val="hybridMultilevel"/>
    <w:tmpl w:val="A1BAFF9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B773098"/>
    <w:multiLevelType w:val="multilevel"/>
    <w:tmpl w:val="2B77309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672DF4"/>
    <w:multiLevelType w:val="hybridMultilevel"/>
    <w:tmpl w:val="4D94BC98"/>
    <w:lvl w:ilvl="0" w:tplc="4D5FB7C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AB50B6"/>
    <w:multiLevelType w:val="multilevel"/>
    <w:tmpl w:val="E8F0C524"/>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o"/>
      <w:lvlJc w:val="left"/>
      <w:pPr>
        <w:ind w:left="1620" w:hanging="36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4CC3DF1"/>
    <w:multiLevelType w:val="hybridMultilevel"/>
    <w:tmpl w:val="292E41F2"/>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C001498"/>
    <w:multiLevelType w:val="hybridMultilevel"/>
    <w:tmpl w:val="B7863CA6"/>
    <w:lvl w:ilvl="0" w:tplc="4D5FB7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73050DC"/>
    <w:multiLevelType w:val="hybridMultilevel"/>
    <w:tmpl w:val="79541108"/>
    <w:lvl w:ilvl="0" w:tplc="FFFFFFFF">
      <w:start w:val="1"/>
      <w:numFmt w:val="bullet"/>
      <w:lvlText w:val=""/>
      <w:lvlJc w:val="left"/>
      <w:pPr>
        <w:ind w:left="822" w:hanging="360"/>
      </w:pPr>
      <w:rPr>
        <w:rFonts w:ascii="Symbol" w:hAnsi="Symbol" w:hint="default"/>
      </w:rPr>
    </w:lvl>
    <w:lvl w:ilvl="1" w:tplc="FFFFFFFF">
      <w:start w:val="1"/>
      <w:numFmt w:val="bullet"/>
      <w:lvlText w:val="o"/>
      <w:lvlJc w:val="left"/>
      <w:pPr>
        <w:ind w:left="1542" w:hanging="360"/>
      </w:pPr>
      <w:rPr>
        <w:rFonts w:ascii="Courier New" w:hAnsi="Courier New" w:cs="Courier New" w:hint="default"/>
      </w:rPr>
    </w:lvl>
    <w:lvl w:ilvl="2" w:tplc="FFFFFFFF">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AB1A7F"/>
    <w:multiLevelType w:val="hybridMultilevel"/>
    <w:tmpl w:val="6D3C0F40"/>
    <w:lvl w:ilvl="0" w:tplc="7DE64E48">
      <w:start w:val="1"/>
      <w:numFmt w:val="bullet"/>
      <w:lvlText w:val=""/>
      <w:lvlJc w:val="left"/>
      <w:pPr>
        <w:tabs>
          <w:tab w:val="num" w:pos="720"/>
        </w:tabs>
        <w:ind w:left="720" w:hanging="360"/>
      </w:pPr>
      <w:rPr>
        <w:rFonts w:ascii="Wingdings" w:hAnsi="Wingdings" w:hint="default"/>
      </w:rPr>
    </w:lvl>
    <w:lvl w:ilvl="1" w:tplc="7A58F876" w:tentative="1">
      <w:start w:val="1"/>
      <w:numFmt w:val="bullet"/>
      <w:lvlText w:val=""/>
      <w:lvlJc w:val="left"/>
      <w:pPr>
        <w:tabs>
          <w:tab w:val="num" w:pos="1440"/>
        </w:tabs>
        <w:ind w:left="1440" w:hanging="360"/>
      </w:pPr>
      <w:rPr>
        <w:rFonts w:ascii="Wingdings" w:hAnsi="Wingdings" w:hint="default"/>
      </w:rPr>
    </w:lvl>
    <w:lvl w:ilvl="2" w:tplc="4CE69928" w:tentative="1">
      <w:start w:val="1"/>
      <w:numFmt w:val="bullet"/>
      <w:lvlText w:val=""/>
      <w:lvlJc w:val="left"/>
      <w:pPr>
        <w:tabs>
          <w:tab w:val="num" w:pos="2160"/>
        </w:tabs>
        <w:ind w:left="2160" w:hanging="360"/>
      </w:pPr>
      <w:rPr>
        <w:rFonts w:ascii="Wingdings" w:hAnsi="Wingdings" w:hint="default"/>
      </w:rPr>
    </w:lvl>
    <w:lvl w:ilvl="3" w:tplc="232221EC" w:tentative="1">
      <w:start w:val="1"/>
      <w:numFmt w:val="bullet"/>
      <w:lvlText w:val=""/>
      <w:lvlJc w:val="left"/>
      <w:pPr>
        <w:tabs>
          <w:tab w:val="num" w:pos="2880"/>
        </w:tabs>
        <w:ind w:left="2880" w:hanging="360"/>
      </w:pPr>
      <w:rPr>
        <w:rFonts w:ascii="Wingdings" w:hAnsi="Wingdings" w:hint="default"/>
      </w:rPr>
    </w:lvl>
    <w:lvl w:ilvl="4" w:tplc="E4D68ACA">
      <w:start w:val="1"/>
      <w:numFmt w:val="bullet"/>
      <w:lvlText w:val=""/>
      <w:lvlJc w:val="left"/>
      <w:pPr>
        <w:tabs>
          <w:tab w:val="num" w:pos="3600"/>
        </w:tabs>
        <w:ind w:left="3600" w:hanging="360"/>
      </w:pPr>
      <w:rPr>
        <w:rFonts w:ascii="Wingdings" w:hAnsi="Wingdings" w:hint="default"/>
      </w:rPr>
    </w:lvl>
    <w:lvl w:ilvl="5" w:tplc="F1201E58">
      <w:numFmt w:val="bullet"/>
      <w:lvlText w:val=""/>
      <w:lvlJc w:val="left"/>
      <w:pPr>
        <w:tabs>
          <w:tab w:val="num" w:pos="4320"/>
        </w:tabs>
        <w:ind w:left="4320" w:hanging="360"/>
      </w:pPr>
      <w:rPr>
        <w:rFonts w:ascii="Wingdings" w:hAnsi="Wingdings" w:hint="default"/>
      </w:rPr>
    </w:lvl>
    <w:lvl w:ilvl="6" w:tplc="68EEFE44">
      <w:numFmt w:val="bullet"/>
      <w:lvlText w:val="•"/>
      <w:lvlJc w:val="left"/>
      <w:pPr>
        <w:tabs>
          <w:tab w:val="num" w:pos="5040"/>
        </w:tabs>
        <w:ind w:left="5040" w:hanging="360"/>
      </w:pPr>
      <w:rPr>
        <w:rFonts w:ascii="Times New Roman" w:hAnsi="Times New Roman" w:hint="default"/>
      </w:rPr>
    </w:lvl>
    <w:lvl w:ilvl="7" w:tplc="3B5A63F6">
      <w:numFmt w:val="bullet"/>
      <w:lvlText w:val="•"/>
      <w:lvlJc w:val="left"/>
      <w:pPr>
        <w:tabs>
          <w:tab w:val="num" w:pos="5760"/>
        </w:tabs>
        <w:ind w:left="5760" w:hanging="360"/>
      </w:pPr>
      <w:rPr>
        <w:rFonts w:ascii="Times New Roman" w:hAnsi="Times New Roman" w:hint="default"/>
      </w:rPr>
    </w:lvl>
    <w:lvl w:ilvl="8" w:tplc="731ECCE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0F66D6"/>
    <w:multiLevelType w:val="hybridMultilevel"/>
    <w:tmpl w:val="DBD2B2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0FE2D4E"/>
    <w:multiLevelType w:val="hybridMultilevel"/>
    <w:tmpl w:val="4670AB40"/>
    <w:lvl w:ilvl="0" w:tplc="FFFFFFFF">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35505AD"/>
    <w:multiLevelType w:val="hybridMultilevel"/>
    <w:tmpl w:val="744AC57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Wingdings" w:hAnsi="Wingdings" w:hint="default"/>
      </w:rPr>
    </w:lvl>
    <w:lvl w:ilvl="5" w:tplc="FFFFFFFF">
      <w:numFmt w:val="bullet"/>
      <w:lvlText w:val=""/>
      <w:lvlJc w:val="left"/>
      <w:pPr>
        <w:tabs>
          <w:tab w:val="num" w:pos="4320"/>
        </w:tabs>
        <w:ind w:left="4320" w:hanging="360"/>
      </w:pPr>
      <w:rPr>
        <w:rFonts w:ascii="Wingdings" w:hAnsi="Wingdings" w:hint="default"/>
      </w:rPr>
    </w:lvl>
    <w:lvl w:ilvl="6" w:tplc="FFFFFFFF">
      <w:numFmt w:val="bullet"/>
      <w:lvlText w:val="•"/>
      <w:lvlJc w:val="left"/>
      <w:pPr>
        <w:tabs>
          <w:tab w:val="num" w:pos="5040"/>
        </w:tabs>
        <w:ind w:left="5040" w:hanging="360"/>
      </w:pPr>
      <w:rPr>
        <w:rFonts w:ascii="Times New Roman" w:hAnsi="Times New Roman" w:hint="default"/>
      </w:rPr>
    </w:lvl>
    <w:lvl w:ilvl="7" w:tplc="04090003">
      <w:start w:val="1"/>
      <w:numFmt w:val="bullet"/>
      <w:lvlText w:val="o"/>
      <w:lvlJc w:val="left"/>
      <w:pPr>
        <w:ind w:left="144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7A723EC"/>
    <w:multiLevelType w:val="multilevel"/>
    <w:tmpl w:val="77A723E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A3D3E1B"/>
    <w:multiLevelType w:val="hybridMultilevel"/>
    <w:tmpl w:val="CB68E6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3"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5B0B94"/>
    <w:multiLevelType w:val="hybridMultilevel"/>
    <w:tmpl w:val="8E48F766"/>
    <w:lvl w:ilvl="0" w:tplc="47F6243C">
      <w:start w:val="1"/>
      <w:numFmt w:val="decimal"/>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num w:numId="1" w16cid:durableId="1033070731">
    <w:abstractNumId w:val="40"/>
  </w:num>
  <w:num w:numId="2" w16cid:durableId="1318532256">
    <w:abstractNumId w:val="44"/>
  </w:num>
  <w:num w:numId="3" w16cid:durableId="2139491334">
    <w:abstractNumId w:val="37"/>
  </w:num>
  <w:num w:numId="4" w16cid:durableId="516193464">
    <w:abstractNumId w:val="26"/>
  </w:num>
  <w:num w:numId="5" w16cid:durableId="7295486">
    <w:abstractNumId w:val="2"/>
  </w:num>
  <w:num w:numId="6" w16cid:durableId="134572827">
    <w:abstractNumId w:val="33"/>
  </w:num>
  <w:num w:numId="7" w16cid:durableId="456921023">
    <w:abstractNumId w:val="36"/>
  </w:num>
  <w:num w:numId="8" w16cid:durableId="1408726000">
    <w:abstractNumId w:val="45"/>
  </w:num>
  <w:num w:numId="9" w16cid:durableId="652951398">
    <w:abstractNumId w:val="39"/>
  </w:num>
  <w:num w:numId="10" w16cid:durableId="956642852">
    <w:abstractNumId w:val="4"/>
  </w:num>
  <w:num w:numId="11" w16cid:durableId="878128272">
    <w:abstractNumId w:val="23"/>
  </w:num>
  <w:num w:numId="12" w16cid:durableId="942036335">
    <w:abstractNumId w:val="8"/>
  </w:num>
  <w:num w:numId="13" w16cid:durableId="1098062836">
    <w:abstractNumId w:val="27"/>
  </w:num>
  <w:num w:numId="14" w16cid:durableId="822162625">
    <w:abstractNumId w:val="20"/>
  </w:num>
  <w:num w:numId="15" w16cid:durableId="916211026">
    <w:abstractNumId w:val="16"/>
  </w:num>
  <w:num w:numId="16" w16cid:durableId="495414311">
    <w:abstractNumId w:val="31"/>
  </w:num>
  <w:num w:numId="17" w16cid:durableId="1670911403">
    <w:abstractNumId w:val="42"/>
  </w:num>
  <w:num w:numId="18" w16cid:durableId="363946113">
    <w:abstractNumId w:val="6"/>
  </w:num>
  <w:num w:numId="19" w16cid:durableId="747577188">
    <w:abstractNumId w:val="7"/>
  </w:num>
  <w:num w:numId="20" w16cid:durableId="304283828">
    <w:abstractNumId w:val="32"/>
  </w:num>
  <w:num w:numId="21" w16cid:durableId="1577518806">
    <w:abstractNumId w:val="18"/>
  </w:num>
  <w:num w:numId="22" w16cid:durableId="116418126">
    <w:abstractNumId w:val="13"/>
  </w:num>
  <w:num w:numId="23" w16cid:durableId="504907241">
    <w:abstractNumId w:val="22"/>
  </w:num>
  <w:num w:numId="24" w16cid:durableId="310672618">
    <w:abstractNumId w:val="19"/>
  </w:num>
  <w:num w:numId="25" w16cid:durableId="1922638674">
    <w:abstractNumId w:val="14"/>
  </w:num>
  <w:num w:numId="26" w16cid:durableId="694893292">
    <w:abstractNumId w:val="10"/>
  </w:num>
  <w:num w:numId="27" w16cid:durableId="2066026505">
    <w:abstractNumId w:val="30"/>
  </w:num>
  <w:num w:numId="28" w16cid:durableId="390006889">
    <w:abstractNumId w:val="29"/>
  </w:num>
  <w:num w:numId="29" w16cid:durableId="112749556">
    <w:abstractNumId w:val="17"/>
  </w:num>
  <w:num w:numId="30" w16cid:durableId="1134372648">
    <w:abstractNumId w:val="25"/>
  </w:num>
  <w:num w:numId="31" w16cid:durableId="480389369">
    <w:abstractNumId w:val="46"/>
  </w:num>
  <w:num w:numId="32" w16cid:durableId="1022822037">
    <w:abstractNumId w:val="28"/>
  </w:num>
  <w:num w:numId="33" w16cid:durableId="2101489921">
    <w:abstractNumId w:val="35"/>
  </w:num>
  <w:num w:numId="34" w16cid:durableId="1648436601">
    <w:abstractNumId w:val="11"/>
  </w:num>
  <w:num w:numId="35" w16cid:durableId="956108332">
    <w:abstractNumId w:val="41"/>
  </w:num>
  <w:num w:numId="36" w16cid:durableId="194462384">
    <w:abstractNumId w:val="12"/>
  </w:num>
  <w:num w:numId="37" w16cid:durableId="1336567294">
    <w:abstractNumId w:val="9"/>
  </w:num>
  <w:num w:numId="38" w16cid:durableId="191768534">
    <w:abstractNumId w:val="21"/>
  </w:num>
  <w:num w:numId="39" w16cid:durableId="152840041">
    <w:abstractNumId w:val="38"/>
  </w:num>
  <w:num w:numId="40" w16cid:durableId="660234287">
    <w:abstractNumId w:val="1"/>
  </w:num>
  <w:num w:numId="41" w16cid:durableId="985007913">
    <w:abstractNumId w:val="34"/>
  </w:num>
  <w:num w:numId="42" w16cid:durableId="1813599126">
    <w:abstractNumId w:val="24"/>
  </w:num>
  <w:num w:numId="43" w16cid:durableId="2029717077">
    <w:abstractNumId w:val="3"/>
  </w:num>
  <w:num w:numId="44" w16cid:durableId="472335070">
    <w:abstractNumId w:val="15"/>
  </w:num>
  <w:num w:numId="45" w16cid:durableId="1631127946">
    <w:abstractNumId w:val="43"/>
  </w:num>
  <w:num w:numId="46" w16cid:durableId="474882797">
    <w:abstractNumId w:val="5"/>
  </w:num>
  <w:num w:numId="47" w16cid:durableId="1933464153">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6D"/>
    <w:rsid w:val="00002DD8"/>
    <w:rsid w:val="00002E9D"/>
    <w:rsid w:val="00002F5E"/>
    <w:rsid w:val="00003046"/>
    <w:rsid w:val="000033CE"/>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07DD7"/>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606"/>
    <w:rsid w:val="00020997"/>
    <w:rsid w:val="00020ED3"/>
    <w:rsid w:val="00020F24"/>
    <w:rsid w:val="00020F26"/>
    <w:rsid w:val="000211F1"/>
    <w:rsid w:val="00021242"/>
    <w:rsid w:val="000215DF"/>
    <w:rsid w:val="00021765"/>
    <w:rsid w:val="000218F1"/>
    <w:rsid w:val="0002195F"/>
    <w:rsid w:val="00021997"/>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44"/>
    <w:rsid w:val="00032057"/>
    <w:rsid w:val="00032196"/>
    <w:rsid w:val="000324F5"/>
    <w:rsid w:val="0003264C"/>
    <w:rsid w:val="00032814"/>
    <w:rsid w:val="00032D24"/>
    <w:rsid w:val="00032DA8"/>
    <w:rsid w:val="00032E52"/>
    <w:rsid w:val="00032E68"/>
    <w:rsid w:val="00032E71"/>
    <w:rsid w:val="000332B1"/>
    <w:rsid w:val="00033400"/>
    <w:rsid w:val="00033438"/>
    <w:rsid w:val="0003380F"/>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35A"/>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1359"/>
    <w:rsid w:val="000714B2"/>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8D1"/>
    <w:rsid w:val="000749EF"/>
    <w:rsid w:val="000749F0"/>
    <w:rsid w:val="00074CAA"/>
    <w:rsid w:val="00074CB5"/>
    <w:rsid w:val="00074E63"/>
    <w:rsid w:val="00074FAB"/>
    <w:rsid w:val="00075096"/>
    <w:rsid w:val="000756F0"/>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3CA"/>
    <w:rsid w:val="00080624"/>
    <w:rsid w:val="00080902"/>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ED5"/>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9ED"/>
    <w:rsid w:val="00092C7F"/>
    <w:rsid w:val="00092D8E"/>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425"/>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713"/>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73B"/>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10A"/>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AEA"/>
    <w:rsid w:val="000C7B2D"/>
    <w:rsid w:val="000C7D3A"/>
    <w:rsid w:val="000C7F79"/>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D7F47"/>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AB6"/>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A6"/>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4B4"/>
    <w:rsid w:val="000F35FF"/>
    <w:rsid w:val="000F363D"/>
    <w:rsid w:val="000F365B"/>
    <w:rsid w:val="000F3E8D"/>
    <w:rsid w:val="000F4139"/>
    <w:rsid w:val="000F42C7"/>
    <w:rsid w:val="000F44EA"/>
    <w:rsid w:val="000F4748"/>
    <w:rsid w:val="000F5158"/>
    <w:rsid w:val="000F51E3"/>
    <w:rsid w:val="000F55DF"/>
    <w:rsid w:val="000F5687"/>
    <w:rsid w:val="000F59D6"/>
    <w:rsid w:val="000F5C29"/>
    <w:rsid w:val="000F5D08"/>
    <w:rsid w:val="000F5D75"/>
    <w:rsid w:val="000F5E6E"/>
    <w:rsid w:val="000F5F1B"/>
    <w:rsid w:val="000F603F"/>
    <w:rsid w:val="000F61C7"/>
    <w:rsid w:val="000F63D8"/>
    <w:rsid w:val="000F6569"/>
    <w:rsid w:val="000F66DA"/>
    <w:rsid w:val="000F68A2"/>
    <w:rsid w:val="000F6DB8"/>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CEA"/>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5A1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395"/>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3"/>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DB5"/>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5EF"/>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357"/>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3CC"/>
    <w:rsid w:val="00156A40"/>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7D7"/>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64E"/>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03"/>
    <w:rsid w:val="00183D2B"/>
    <w:rsid w:val="00184125"/>
    <w:rsid w:val="00184132"/>
    <w:rsid w:val="0018446C"/>
    <w:rsid w:val="001846F0"/>
    <w:rsid w:val="00184D82"/>
    <w:rsid w:val="00184E7A"/>
    <w:rsid w:val="00185172"/>
    <w:rsid w:val="001852FF"/>
    <w:rsid w:val="0018537F"/>
    <w:rsid w:val="00185981"/>
    <w:rsid w:val="00185C6F"/>
    <w:rsid w:val="00185E84"/>
    <w:rsid w:val="00186475"/>
    <w:rsid w:val="00186717"/>
    <w:rsid w:val="00186948"/>
    <w:rsid w:val="0018697F"/>
    <w:rsid w:val="00186C8A"/>
    <w:rsid w:val="00186DA2"/>
    <w:rsid w:val="00187964"/>
    <w:rsid w:val="0018797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4"/>
    <w:rsid w:val="0019370F"/>
    <w:rsid w:val="00193761"/>
    <w:rsid w:val="00193811"/>
    <w:rsid w:val="00193B80"/>
    <w:rsid w:val="00193BC4"/>
    <w:rsid w:val="00193BFB"/>
    <w:rsid w:val="00193F03"/>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127"/>
    <w:rsid w:val="001973C9"/>
    <w:rsid w:val="001974C5"/>
    <w:rsid w:val="001978A3"/>
    <w:rsid w:val="00197ABC"/>
    <w:rsid w:val="00197DC4"/>
    <w:rsid w:val="001A0360"/>
    <w:rsid w:val="001A06EF"/>
    <w:rsid w:val="001A082F"/>
    <w:rsid w:val="001A087D"/>
    <w:rsid w:val="001A08CA"/>
    <w:rsid w:val="001A090C"/>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703"/>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AB3"/>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42"/>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3A"/>
    <w:rsid w:val="00201576"/>
    <w:rsid w:val="00201745"/>
    <w:rsid w:val="00201746"/>
    <w:rsid w:val="0020174C"/>
    <w:rsid w:val="00201791"/>
    <w:rsid w:val="002018B9"/>
    <w:rsid w:val="002018DC"/>
    <w:rsid w:val="0020195C"/>
    <w:rsid w:val="00201A64"/>
    <w:rsid w:val="00201CD1"/>
    <w:rsid w:val="00201E4E"/>
    <w:rsid w:val="00201FCA"/>
    <w:rsid w:val="0020216E"/>
    <w:rsid w:val="002024A2"/>
    <w:rsid w:val="002026FD"/>
    <w:rsid w:val="00202977"/>
    <w:rsid w:val="002029F4"/>
    <w:rsid w:val="00202CF8"/>
    <w:rsid w:val="00203121"/>
    <w:rsid w:val="002038C6"/>
    <w:rsid w:val="0020397E"/>
    <w:rsid w:val="00203AF0"/>
    <w:rsid w:val="00203E79"/>
    <w:rsid w:val="0020412B"/>
    <w:rsid w:val="002043D4"/>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208A"/>
    <w:rsid w:val="00212125"/>
    <w:rsid w:val="00212510"/>
    <w:rsid w:val="00212613"/>
    <w:rsid w:val="00212869"/>
    <w:rsid w:val="00212B43"/>
    <w:rsid w:val="00213116"/>
    <w:rsid w:val="0021348D"/>
    <w:rsid w:val="002136DD"/>
    <w:rsid w:val="002138FE"/>
    <w:rsid w:val="00213AB9"/>
    <w:rsid w:val="00213DB9"/>
    <w:rsid w:val="00213E44"/>
    <w:rsid w:val="00214142"/>
    <w:rsid w:val="00214527"/>
    <w:rsid w:val="00214586"/>
    <w:rsid w:val="002146BC"/>
    <w:rsid w:val="00214752"/>
    <w:rsid w:val="00214A9F"/>
    <w:rsid w:val="00214D2E"/>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098"/>
    <w:rsid w:val="0022414B"/>
    <w:rsid w:val="0022427E"/>
    <w:rsid w:val="002242C1"/>
    <w:rsid w:val="002248AE"/>
    <w:rsid w:val="00224B1D"/>
    <w:rsid w:val="00224DD7"/>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32"/>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353"/>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1B"/>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363"/>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D45"/>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6D8"/>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60B"/>
    <w:rsid w:val="002A2AE8"/>
    <w:rsid w:val="002A2B70"/>
    <w:rsid w:val="002A2D8C"/>
    <w:rsid w:val="002A2DAC"/>
    <w:rsid w:val="002A30EB"/>
    <w:rsid w:val="002A37D5"/>
    <w:rsid w:val="002A37EC"/>
    <w:rsid w:val="002A397A"/>
    <w:rsid w:val="002A4044"/>
    <w:rsid w:val="002A4065"/>
    <w:rsid w:val="002A4226"/>
    <w:rsid w:val="002A425F"/>
    <w:rsid w:val="002A44A1"/>
    <w:rsid w:val="002A45AF"/>
    <w:rsid w:val="002A477A"/>
    <w:rsid w:val="002A4A15"/>
    <w:rsid w:val="002A5689"/>
    <w:rsid w:val="002A580F"/>
    <w:rsid w:val="002A5882"/>
    <w:rsid w:val="002A58A0"/>
    <w:rsid w:val="002A59B0"/>
    <w:rsid w:val="002A5E68"/>
    <w:rsid w:val="002A691B"/>
    <w:rsid w:val="002A69B1"/>
    <w:rsid w:val="002A6D66"/>
    <w:rsid w:val="002A6E6C"/>
    <w:rsid w:val="002A70A0"/>
    <w:rsid w:val="002A74C7"/>
    <w:rsid w:val="002A7764"/>
    <w:rsid w:val="002A7F71"/>
    <w:rsid w:val="002A7F9B"/>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5A6"/>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41"/>
    <w:rsid w:val="002C0FA2"/>
    <w:rsid w:val="002C0FB8"/>
    <w:rsid w:val="002C10F4"/>
    <w:rsid w:val="002C123A"/>
    <w:rsid w:val="002C144F"/>
    <w:rsid w:val="002C1875"/>
    <w:rsid w:val="002C1BA5"/>
    <w:rsid w:val="002C1CD2"/>
    <w:rsid w:val="002C22AC"/>
    <w:rsid w:val="002C2488"/>
    <w:rsid w:val="002C2600"/>
    <w:rsid w:val="002C26C8"/>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6C0"/>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3A"/>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2A"/>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79"/>
    <w:rsid w:val="002F3D8B"/>
    <w:rsid w:val="002F3E3B"/>
    <w:rsid w:val="002F427A"/>
    <w:rsid w:val="002F441B"/>
    <w:rsid w:val="002F4476"/>
    <w:rsid w:val="002F454A"/>
    <w:rsid w:val="002F47B1"/>
    <w:rsid w:val="002F4E4A"/>
    <w:rsid w:val="002F540F"/>
    <w:rsid w:val="002F5425"/>
    <w:rsid w:val="002F5924"/>
    <w:rsid w:val="002F5ABB"/>
    <w:rsid w:val="002F5D01"/>
    <w:rsid w:val="002F5E5A"/>
    <w:rsid w:val="002F5EB2"/>
    <w:rsid w:val="002F6464"/>
    <w:rsid w:val="002F65E0"/>
    <w:rsid w:val="002F67E6"/>
    <w:rsid w:val="002F6817"/>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13"/>
    <w:rsid w:val="0030774C"/>
    <w:rsid w:val="0030788F"/>
    <w:rsid w:val="003079A5"/>
    <w:rsid w:val="00307CC5"/>
    <w:rsid w:val="00307D7F"/>
    <w:rsid w:val="00307DB4"/>
    <w:rsid w:val="00307DF6"/>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4E0"/>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3F"/>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9BE"/>
    <w:rsid w:val="00323C0F"/>
    <w:rsid w:val="00323F0E"/>
    <w:rsid w:val="00324116"/>
    <w:rsid w:val="00324139"/>
    <w:rsid w:val="00324199"/>
    <w:rsid w:val="00324294"/>
    <w:rsid w:val="003242D3"/>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01"/>
    <w:rsid w:val="00327BA6"/>
    <w:rsid w:val="00327C21"/>
    <w:rsid w:val="00327D7D"/>
    <w:rsid w:val="00330095"/>
    <w:rsid w:val="003303D3"/>
    <w:rsid w:val="00330427"/>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87C"/>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AE2"/>
    <w:rsid w:val="00336F4B"/>
    <w:rsid w:val="003371BA"/>
    <w:rsid w:val="003373CC"/>
    <w:rsid w:val="003374D7"/>
    <w:rsid w:val="003377EE"/>
    <w:rsid w:val="00337BEC"/>
    <w:rsid w:val="00337D44"/>
    <w:rsid w:val="00337DD8"/>
    <w:rsid w:val="00337F04"/>
    <w:rsid w:val="0034020E"/>
    <w:rsid w:val="00340950"/>
    <w:rsid w:val="00340B7E"/>
    <w:rsid w:val="00340E23"/>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A27"/>
    <w:rsid w:val="00344A41"/>
    <w:rsid w:val="00344C65"/>
    <w:rsid w:val="00344F5D"/>
    <w:rsid w:val="00345062"/>
    <w:rsid w:val="0034515F"/>
    <w:rsid w:val="0034536A"/>
    <w:rsid w:val="00345568"/>
    <w:rsid w:val="0034560C"/>
    <w:rsid w:val="00345C35"/>
    <w:rsid w:val="003461FE"/>
    <w:rsid w:val="00346B62"/>
    <w:rsid w:val="00346C9B"/>
    <w:rsid w:val="00346CC3"/>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25"/>
    <w:rsid w:val="003614AE"/>
    <w:rsid w:val="003616A3"/>
    <w:rsid w:val="003616D8"/>
    <w:rsid w:val="0036184C"/>
    <w:rsid w:val="003618C0"/>
    <w:rsid w:val="00361D04"/>
    <w:rsid w:val="00361D0E"/>
    <w:rsid w:val="00361F69"/>
    <w:rsid w:val="0036214E"/>
    <w:rsid w:val="0036228C"/>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5"/>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75F"/>
    <w:rsid w:val="003828BC"/>
    <w:rsid w:val="00382BAD"/>
    <w:rsid w:val="00382CEF"/>
    <w:rsid w:val="00382D18"/>
    <w:rsid w:val="00382D6E"/>
    <w:rsid w:val="00383268"/>
    <w:rsid w:val="003833B6"/>
    <w:rsid w:val="003833E4"/>
    <w:rsid w:val="00383403"/>
    <w:rsid w:val="0038345E"/>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645"/>
    <w:rsid w:val="003877A9"/>
    <w:rsid w:val="00387C70"/>
    <w:rsid w:val="00387FE2"/>
    <w:rsid w:val="003900A0"/>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D01"/>
    <w:rsid w:val="003A32E2"/>
    <w:rsid w:val="003A3313"/>
    <w:rsid w:val="003A334A"/>
    <w:rsid w:val="003A370B"/>
    <w:rsid w:val="003A370F"/>
    <w:rsid w:val="003A3779"/>
    <w:rsid w:val="003A388F"/>
    <w:rsid w:val="003A3CB8"/>
    <w:rsid w:val="003A3EA2"/>
    <w:rsid w:val="003A42FD"/>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C08"/>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C79F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7DE"/>
    <w:rsid w:val="003D4E20"/>
    <w:rsid w:val="003D5760"/>
    <w:rsid w:val="003D58F7"/>
    <w:rsid w:val="003D5E01"/>
    <w:rsid w:val="003D5E7C"/>
    <w:rsid w:val="003D5ED8"/>
    <w:rsid w:val="003D6067"/>
    <w:rsid w:val="003D6242"/>
    <w:rsid w:val="003D6728"/>
    <w:rsid w:val="003D68CA"/>
    <w:rsid w:val="003D6A92"/>
    <w:rsid w:val="003D6BDB"/>
    <w:rsid w:val="003D6D49"/>
    <w:rsid w:val="003D709F"/>
    <w:rsid w:val="003D7190"/>
    <w:rsid w:val="003D72B6"/>
    <w:rsid w:val="003D740B"/>
    <w:rsid w:val="003D76DC"/>
    <w:rsid w:val="003D76F7"/>
    <w:rsid w:val="003D78A6"/>
    <w:rsid w:val="003D7958"/>
    <w:rsid w:val="003D7AB3"/>
    <w:rsid w:val="003D7CB4"/>
    <w:rsid w:val="003D7D4E"/>
    <w:rsid w:val="003D7F7F"/>
    <w:rsid w:val="003D7FD7"/>
    <w:rsid w:val="003E0287"/>
    <w:rsid w:val="003E04FD"/>
    <w:rsid w:val="003E0523"/>
    <w:rsid w:val="003E05E7"/>
    <w:rsid w:val="003E08C1"/>
    <w:rsid w:val="003E0974"/>
    <w:rsid w:val="003E0BD6"/>
    <w:rsid w:val="003E0BDF"/>
    <w:rsid w:val="003E0C42"/>
    <w:rsid w:val="003E0F1E"/>
    <w:rsid w:val="003E11D8"/>
    <w:rsid w:val="003E1484"/>
    <w:rsid w:val="003E151F"/>
    <w:rsid w:val="003E1599"/>
    <w:rsid w:val="003E1774"/>
    <w:rsid w:val="003E1815"/>
    <w:rsid w:val="003E1822"/>
    <w:rsid w:val="003E1A90"/>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065"/>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6A1"/>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21C"/>
    <w:rsid w:val="00440320"/>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A50"/>
    <w:rsid w:val="00442B2D"/>
    <w:rsid w:val="00442BB5"/>
    <w:rsid w:val="00442E3D"/>
    <w:rsid w:val="00442EAC"/>
    <w:rsid w:val="00442F97"/>
    <w:rsid w:val="0044306D"/>
    <w:rsid w:val="0044318A"/>
    <w:rsid w:val="00443248"/>
    <w:rsid w:val="00443394"/>
    <w:rsid w:val="004436CF"/>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C15"/>
    <w:rsid w:val="00446E2D"/>
    <w:rsid w:val="0044701A"/>
    <w:rsid w:val="004473F3"/>
    <w:rsid w:val="00447608"/>
    <w:rsid w:val="00447621"/>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634"/>
    <w:rsid w:val="00452785"/>
    <w:rsid w:val="004528FA"/>
    <w:rsid w:val="00452A1E"/>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2FF6"/>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7EC"/>
    <w:rsid w:val="00477A13"/>
    <w:rsid w:val="00477A65"/>
    <w:rsid w:val="00477BEA"/>
    <w:rsid w:val="00477D67"/>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D82"/>
    <w:rsid w:val="00484FE2"/>
    <w:rsid w:val="00485310"/>
    <w:rsid w:val="00485516"/>
    <w:rsid w:val="0048589C"/>
    <w:rsid w:val="00485B57"/>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1CC"/>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B8B"/>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81C"/>
    <w:rsid w:val="00497991"/>
    <w:rsid w:val="00497F69"/>
    <w:rsid w:val="004A006B"/>
    <w:rsid w:val="004A019E"/>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69"/>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CB3"/>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3D"/>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174"/>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136"/>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468"/>
    <w:rsid w:val="00521788"/>
    <w:rsid w:val="00521CCE"/>
    <w:rsid w:val="00521F3E"/>
    <w:rsid w:val="00522174"/>
    <w:rsid w:val="00522354"/>
    <w:rsid w:val="005228A0"/>
    <w:rsid w:val="00522DB4"/>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C09"/>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4F"/>
    <w:rsid w:val="005334E1"/>
    <w:rsid w:val="00533669"/>
    <w:rsid w:val="00533D83"/>
    <w:rsid w:val="00533DEB"/>
    <w:rsid w:val="005340D8"/>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768"/>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2DDE"/>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1C3F"/>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30"/>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22"/>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2E1"/>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4D6"/>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69F"/>
    <w:rsid w:val="0059778F"/>
    <w:rsid w:val="00597984"/>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325"/>
    <w:rsid w:val="005B04E2"/>
    <w:rsid w:val="005B096A"/>
    <w:rsid w:val="005B1093"/>
    <w:rsid w:val="005B1240"/>
    <w:rsid w:val="005B1311"/>
    <w:rsid w:val="005B13A1"/>
    <w:rsid w:val="005B171A"/>
    <w:rsid w:val="005B1B60"/>
    <w:rsid w:val="005B1C98"/>
    <w:rsid w:val="005B1E97"/>
    <w:rsid w:val="005B1ED0"/>
    <w:rsid w:val="005B1F2F"/>
    <w:rsid w:val="005B1FDA"/>
    <w:rsid w:val="005B218D"/>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6E62"/>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30"/>
    <w:rsid w:val="005C0C8D"/>
    <w:rsid w:val="005C0CBF"/>
    <w:rsid w:val="005C0FC4"/>
    <w:rsid w:val="005C19C3"/>
    <w:rsid w:val="005C1AB6"/>
    <w:rsid w:val="005C1C7B"/>
    <w:rsid w:val="005C2267"/>
    <w:rsid w:val="005C2306"/>
    <w:rsid w:val="005C2504"/>
    <w:rsid w:val="005C2508"/>
    <w:rsid w:val="005C2599"/>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22"/>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080"/>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5EF9"/>
    <w:rsid w:val="005D61D9"/>
    <w:rsid w:val="005D61EC"/>
    <w:rsid w:val="005D6272"/>
    <w:rsid w:val="005D62D7"/>
    <w:rsid w:val="005D65D6"/>
    <w:rsid w:val="005D65EE"/>
    <w:rsid w:val="005D67D7"/>
    <w:rsid w:val="005D6950"/>
    <w:rsid w:val="005D69D2"/>
    <w:rsid w:val="005D6AAA"/>
    <w:rsid w:val="005D6DBE"/>
    <w:rsid w:val="005D6E33"/>
    <w:rsid w:val="005D702A"/>
    <w:rsid w:val="005D7056"/>
    <w:rsid w:val="005D70E6"/>
    <w:rsid w:val="005D74AD"/>
    <w:rsid w:val="005D74C8"/>
    <w:rsid w:val="005D787F"/>
    <w:rsid w:val="005D7C54"/>
    <w:rsid w:val="005D7D12"/>
    <w:rsid w:val="005D7DC7"/>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4EDD"/>
    <w:rsid w:val="005E557B"/>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EFF"/>
    <w:rsid w:val="005F00D9"/>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5FEC"/>
    <w:rsid w:val="005F62D1"/>
    <w:rsid w:val="005F63FF"/>
    <w:rsid w:val="005F66E6"/>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72B"/>
    <w:rsid w:val="00603DA6"/>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1DE"/>
    <w:rsid w:val="0061262E"/>
    <w:rsid w:val="006126FF"/>
    <w:rsid w:val="00612A18"/>
    <w:rsid w:val="00612ABF"/>
    <w:rsid w:val="00612BCB"/>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D2D"/>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4BD1"/>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49"/>
    <w:rsid w:val="00652F56"/>
    <w:rsid w:val="00653571"/>
    <w:rsid w:val="00653578"/>
    <w:rsid w:val="00653596"/>
    <w:rsid w:val="006536BB"/>
    <w:rsid w:val="006538E3"/>
    <w:rsid w:val="00653FED"/>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23"/>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03"/>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8EF"/>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4D5"/>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0"/>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2BA"/>
    <w:rsid w:val="006A3382"/>
    <w:rsid w:val="006A33C0"/>
    <w:rsid w:val="006A3A67"/>
    <w:rsid w:val="006A3D2A"/>
    <w:rsid w:val="006A3D5C"/>
    <w:rsid w:val="006A4252"/>
    <w:rsid w:val="006A438C"/>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359"/>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368"/>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83"/>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9D"/>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F00FB"/>
    <w:rsid w:val="006F050E"/>
    <w:rsid w:val="006F060A"/>
    <w:rsid w:val="006F0852"/>
    <w:rsid w:val="006F0918"/>
    <w:rsid w:val="006F0D5E"/>
    <w:rsid w:val="006F0E8E"/>
    <w:rsid w:val="006F1389"/>
    <w:rsid w:val="006F13C7"/>
    <w:rsid w:val="006F1E59"/>
    <w:rsid w:val="006F1F19"/>
    <w:rsid w:val="006F1F5C"/>
    <w:rsid w:val="006F245A"/>
    <w:rsid w:val="006F2558"/>
    <w:rsid w:val="006F2600"/>
    <w:rsid w:val="006F2782"/>
    <w:rsid w:val="006F2AB9"/>
    <w:rsid w:val="006F2AC0"/>
    <w:rsid w:val="006F2B60"/>
    <w:rsid w:val="006F2BC2"/>
    <w:rsid w:val="006F2BD4"/>
    <w:rsid w:val="006F2C6C"/>
    <w:rsid w:val="006F2CDB"/>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C86"/>
    <w:rsid w:val="00702E0B"/>
    <w:rsid w:val="00703033"/>
    <w:rsid w:val="00703120"/>
    <w:rsid w:val="00703136"/>
    <w:rsid w:val="007034D7"/>
    <w:rsid w:val="00703C4C"/>
    <w:rsid w:val="00703E1F"/>
    <w:rsid w:val="007042E7"/>
    <w:rsid w:val="00704A4B"/>
    <w:rsid w:val="00704FC2"/>
    <w:rsid w:val="007054BB"/>
    <w:rsid w:val="0070589F"/>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04"/>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5E8"/>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4FCA"/>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7CD"/>
    <w:rsid w:val="00745A20"/>
    <w:rsid w:val="00745A7B"/>
    <w:rsid w:val="00745FD6"/>
    <w:rsid w:val="00746019"/>
    <w:rsid w:val="00746133"/>
    <w:rsid w:val="00746264"/>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0C76"/>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4D3C"/>
    <w:rsid w:val="00765380"/>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AF4"/>
    <w:rsid w:val="00770C94"/>
    <w:rsid w:val="00770D54"/>
    <w:rsid w:val="00770DEA"/>
    <w:rsid w:val="0077197B"/>
    <w:rsid w:val="00771B93"/>
    <w:rsid w:val="00771BBD"/>
    <w:rsid w:val="00771BCB"/>
    <w:rsid w:val="00772199"/>
    <w:rsid w:val="007721D7"/>
    <w:rsid w:val="007722FC"/>
    <w:rsid w:val="007725B0"/>
    <w:rsid w:val="00772820"/>
    <w:rsid w:val="00772931"/>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4CA"/>
    <w:rsid w:val="007A4596"/>
    <w:rsid w:val="007A49D3"/>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31"/>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C35"/>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245"/>
    <w:rsid w:val="007C13CE"/>
    <w:rsid w:val="007C1470"/>
    <w:rsid w:val="007C207E"/>
    <w:rsid w:val="007C2283"/>
    <w:rsid w:val="007C237A"/>
    <w:rsid w:val="007C2703"/>
    <w:rsid w:val="007C275C"/>
    <w:rsid w:val="007C29CD"/>
    <w:rsid w:val="007C2DD8"/>
    <w:rsid w:val="007C2EB6"/>
    <w:rsid w:val="007C32A8"/>
    <w:rsid w:val="007C333D"/>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418"/>
    <w:rsid w:val="0081459A"/>
    <w:rsid w:val="00814979"/>
    <w:rsid w:val="00814F4C"/>
    <w:rsid w:val="0081500C"/>
    <w:rsid w:val="00815102"/>
    <w:rsid w:val="00815117"/>
    <w:rsid w:val="00815A74"/>
    <w:rsid w:val="00815AB0"/>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6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B8B"/>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C3B"/>
    <w:rsid w:val="00853D3D"/>
    <w:rsid w:val="00854119"/>
    <w:rsid w:val="00854557"/>
    <w:rsid w:val="00854629"/>
    <w:rsid w:val="0085485A"/>
    <w:rsid w:val="008548B9"/>
    <w:rsid w:val="00855178"/>
    <w:rsid w:val="00855196"/>
    <w:rsid w:val="00855462"/>
    <w:rsid w:val="0085586D"/>
    <w:rsid w:val="008558F1"/>
    <w:rsid w:val="00855AD2"/>
    <w:rsid w:val="00855AE2"/>
    <w:rsid w:val="00855CB1"/>
    <w:rsid w:val="0085603D"/>
    <w:rsid w:val="008561CC"/>
    <w:rsid w:val="008561E6"/>
    <w:rsid w:val="0085621B"/>
    <w:rsid w:val="00856272"/>
    <w:rsid w:val="008563CF"/>
    <w:rsid w:val="008569C1"/>
    <w:rsid w:val="00856AEE"/>
    <w:rsid w:val="00856B31"/>
    <w:rsid w:val="00856E59"/>
    <w:rsid w:val="00856E70"/>
    <w:rsid w:val="008570B3"/>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1EB3"/>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72D"/>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367"/>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592"/>
    <w:rsid w:val="008A6ACD"/>
    <w:rsid w:val="008A738E"/>
    <w:rsid w:val="008A7A8B"/>
    <w:rsid w:val="008A7B93"/>
    <w:rsid w:val="008B0637"/>
    <w:rsid w:val="008B0722"/>
    <w:rsid w:val="008B0AB7"/>
    <w:rsid w:val="008B0C46"/>
    <w:rsid w:val="008B0E36"/>
    <w:rsid w:val="008B0E78"/>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6EAF"/>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7C"/>
    <w:rsid w:val="008C288F"/>
    <w:rsid w:val="008C2E83"/>
    <w:rsid w:val="008C3747"/>
    <w:rsid w:val="008C37E2"/>
    <w:rsid w:val="008C3963"/>
    <w:rsid w:val="008C3ADA"/>
    <w:rsid w:val="008C4600"/>
    <w:rsid w:val="008C4609"/>
    <w:rsid w:val="008C46E3"/>
    <w:rsid w:val="008C4B4D"/>
    <w:rsid w:val="008C4D26"/>
    <w:rsid w:val="008C4E05"/>
    <w:rsid w:val="008C4E40"/>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072"/>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3E4F"/>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92A"/>
    <w:rsid w:val="008D7976"/>
    <w:rsid w:val="008D7996"/>
    <w:rsid w:val="008D7BE8"/>
    <w:rsid w:val="008D7CC9"/>
    <w:rsid w:val="008D7D09"/>
    <w:rsid w:val="008E01A0"/>
    <w:rsid w:val="008E0406"/>
    <w:rsid w:val="008E06E7"/>
    <w:rsid w:val="008E074A"/>
    <w:rsid w:val="008E0861"/>
    <w:rsid w:val="008E0A12"/>
    <w:rsid w:val="008E0A4C"/>
    <w:rsid w:val="008E0BAE"/>
    <w:rsid w:val="008E0BBF"/>
    <w:rsid w:val="008E1244"/>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3AD"/>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BBF"/>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CD1"/>
    <w:rsid w:val="00924D6E"/>
    <w:rsid w:val="00925220"/>
    <w:rsid w:val="00925367"/>
    <w:rsid w:val="00925800"/>
    <w:rsid w:val="00925894"/>
    <w:rsid w:val="009258B1"/>
    <w:rsid w:val="00925A57"/>
    <w:rsid w:val="00925E15"/>
    <w:rsid w:val="00926041"/>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41C"/>
    <w:rsid w:val="00930530"/>
    <w:rsid w:val="0093055F"/>
    <w:rsid w:val="00930671"/>
    <w:rsid w:val="00930AA4"/>
    <w:rsid w:val="00930C93"/>
    <w:rsid w:val="00931449"/>
    <w:rsid w:val="009314B3"/>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5FF0"/>
    <w:rsid w:val="0093600F"/>
    <w:rsid w:val="009360D1"/>
    <w:rsid w:val="00936827"/>
    <w:rsid w:val="009369DB"/>
    <w:rsid w:val="00936A7C"/>
    <w:rsid w:val="00937017"/>
    <w:rsid w:val="00937030"/>
    <w:rsid w:val="009377E7"/>
    <w:rsid w:val="009379C4"/>
    <w:rsid w:val="00937B11"/>
    <w:rsid w:val="00937C9A"/>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5D"/>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E1B"/>
    <w:rsid w:val="00963F66"/>
    <w:rsid w:val="009644D5"/>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773"/>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3CA"/>
    <w:rsid w:val="009736F9"/>
    <w:rsid w:val="0097375C"/>
    <w:rsid w:val="00973BD3"/>
    <w:rsid w:val="009741C3"/>
    <w:rsid w:val="009744CC"/>
    <w:rsid w:val="009745B1"/>
    <w:rsid w:val="009745B4"/>
    <w:rsid w:val="0097486B"/>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AB"/>
    <w:rsid w:val="009804DE"/>
    <w:rsid w:val="0098109F"/>
    <w:rsid w:val="009815A0"/>
    <w:rsid w:val="00981698"/>
    <w:rsid w:val="00981AA0"/>
    <w:rsid w:val="00981C03"/>
    <w:rsid w:val="00981C66"/>
    <w:rsid w:val="00981FCA"/>
    <w:rsid w:val="009820EF"/>
    <w:rsid w:val="0098226E"/>
    <w:rsid w:val="00982339"/>
    <w:rsid w:val="00982AAE"/>
    <w:rsid w:val="00982B79"/>
    <w:rsid w:val="009832FE"/>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088"/>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B3A"/>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9C1"/>
    <w:rsid w:val="009A2F34"/>
    <w:rsid w:val="009A30E1"/>
    <w:rsid w:val="009A3162"/>
    <w:rsid w:val="009A344C"/>
    <w:rsid w:val="009A3544"/>
    <w:rsid w:val="009A38D8"/>
    <w:rsid w:val="009A3A04"/>
    <w:rsid w:val="009A3A44"/>
    <w:rsid w:val="009A3B7E"/>
    <w:rsid w:val="009A3CAE"/>
    <w:rsid w:val="009A3D24"/>
    <w:rsid w:val="009A3E72"/>
    <w:rsid w:val="009A42C1"/>
    <w:rsid w:val="009A4380"/>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94F"/>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222"/>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A22"/>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E6D"/>
    <w:rsid w:val="009D4F65"/>
    <w:rsid w:val="009D5304"/>
    <w:rsid w:val="009D53D5"/>
    <w:rsid w:val="009D5479"/>
    <w:rsid w:val="009D555F"/>
    <w:rsid w:val="009D6063"/>
    <w:rsid w:val="009D6182"/>
    <w:rsid w:val="009D6210"/>
    <w:rsid w:val="009D62F9"/>
    <w:rsid w:val="009D646C"/>
    <w:rsid w:val="009D650A"/>
    <w:rsid w:val="009D6777"/>
    <w:rsid w:val="009D697A"/>
    <w:rsid w:val="009D69C9"/>
    <w:rsid w:val="009D6C8C"/>
    <w:rsid w:val="009D6DE4"/>
    <w:rsid w:val="009D72F5"/>
    <w:rsid w:val="009D7A54"/>
    <w:rsid w:val="009D7DA9"/>
    <w:rsid w:val="009E0556"/>
    <w:rsid w:val="009E084D"/>
    <w:rsid w:val="009E0B2D"/>
    <w:rsid w:val="009E1CD9"/>
    <w:rsid w:val="009E2202"/>
    <w:rsid w:val="009E26B8"/>
    <w:rsid w:val="009E298C"/>
    <w:rsid w:val="009E2B75"/>
    <w:rsid w:val="009E2C97"/>
    <w:rsid w:val="009E2DA1"/>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375"/>
    <w:rsid w:val="009E593F"/>
    <w:rsid w:val="009E5A75"/>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7C"/>
    <w:rsid w:val="009F1080"/>
    <w:rsid w:val="009F1363"/>
    <w:rsid w:val="009F1391"/>
    <w:rsid w:val="009F139F"/>
    <w:rsid w:val="009F1565"/>
    <w:rsid w:val="009F16F5"/>
    <w:rsid w:val="009F1711"/>
    <w:rsid w:val="009F1B4B"/>
    <w:rsid w:val="009F1C96"/>
    <w:rsid w:val="009F1CCA"/>
    <w:rsid w:val="009F1E78"/>
    <w:rsid w:val="009F1F35"/>
    <w:rsid w:val="009F24C5"/>
    <w:rsid w:val="009F2F04"/>
    <w:rsid w:val="009F2F08"/>
    <w:rsid w:val="009F2F2A"/>
    <w:rsid w:val="009F2F83"/>
    <w:rsid w:val="009F339C"/>
    <w:rsid w:val="009F36E3"/>
    <w:rsid w:val="009F39C7"/>
    <w:rsid w:val="009F3C03"/>
    <w:rsid w:val="009F3D2E"/>
    <w:rsid w:val="009F422D"/>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7E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E2B"/>
    <w:rsid w:val="00A05FB7"/>
    <w:rsid w:val="00A06325"/>
    <w:rsid w:val="00A063DF"/>
    <w:rsid w:val="00A06446"/>
    <w:rsid w:val="00A06483"/>
    <w:rsid w:val="00A064EF"/>
    <w:rsid w:val="00A06968"/>
    <w:rsid w:val="00A06B97"/>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0DA"/>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8F"/>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1F3"/>
    <w:rsid w:val="00A2365E"/>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58D"/>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5E4"/>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87C"/>
    <w:rsid w:val="00A42D80"/>
    <w:rsid w:val="00A42D81"/>
    <w:rsid w:val="00A430E8"/>
    <w:rsid w:val="00A4333F"/>
    <w:rsid w:val="00A433E0"/>
    <w:rsid w:val="00A434A3"/>
    <w:rsid w:val="00A4369C"/>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47C3C"/>
    <w:rsid w:val="00A5034D"/>
    <w:rsid w:val="00A50511"/>
    <w:rsid w:val="00A506DC"/>
    <w:rsid w:val="00A507DC"/>
    <w:rsid w:val="00A50D8B"/>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6EA"/>
    <w:rsid w:val="00A536F7"/>
    <w:rsid w:val="00A538A3"/>
    <w:rsid w:val="00A539D7"/>
    <w:rsid w:val="00A53A90"/>
    <w:rsid w:val="00A53E6F"/>
    <w:rsid w:val="00A54213"/>
    <w:rsid w:val="00A543D3"/>
    <w:rsid w:val="00A54601"/>
    <w:rsid w:val="00A54871"/>
    <w:rsid w:val="00A54ADF"/>
    <w:rsid w:val="00A54BF9"/>
    <w:rsid w:val="00A54C0B"/>
    <w:rsid w:val="00A54E09"/>
    <w:rsid w:val="00A54EA5"/>
    <w:rsid w:val="00A55C9D"/>
    <w:rsid w:val="00A55EA0"/>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7AF"/>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90E"/>
    <w:rsid w:val="00A67CED"/>
    <w:rsid w:val="00A67DC6"/>
    <w:rsid w:val="00A70A78"/>
    <w:rsid w:val="00A70A80"/>
    <w:rsid w:val="00A70E2C"/>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6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87FCE"/>
    <w:rsid w:val="00A902A9"/>
    <w:rsid w:val="00A90327"/>
    <w:rsid w:val="00A9067D"/>
    <w:rsid w:val="00A90864"/>
    <w:rsid w:val="00A9097B"/>
    <w:rsid w:val="00A90E98"/>
    <w:rsid w:val="00A914AA"/>
    <w:rsid w:val="00A91E9F"/>
    <w:rsid w:val="00A920F9"/>
    <w:rsid w:val="00A92118"/>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3E5"/>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6E53"/>
    <w:rsid w:val="00AA7006"/>
    <w:rsid w:val="00AA712F"/>
    <w:rsid w:val="00AA7314"/>
    <w:rsid w:val="00AA737D"/>
    <w:rsid w:val="00AA7595"/>
    <w:rsid w:val="00AA76D8"/>
    <w:rsid w:val="00AA7A59"/>
    <w:rsid w:val="00AB0034"/>
    <w:rsid w:val="00AB025D"/>
    <w:rsid w:val="00AB04FF"/>
    <w:rsid w:val="00AB06C3"/>
    <w:rsid w:val="00AB0823"/>
    <w:rsid w:val="00AB0B65"/>
    <w:rsid w:val="00AB1194"/>
    <w:rsid w:val="00AB1196"/>
    <w:rsid w:val="00AB12F1"/>
    <w:rsid w:val="00AB17D5"/>
    <w:rsid w:val="00AB18B4"/>
    <w:rsid w:val="00AB1962"/>
    <w:rsid w:val="00AB1C58"/>
    <w:rsid w:val="00AB1EC0"/>
    <w:rsid w:val="00AB20DD"/>
    <w:rsid w:val="00AB2388"/>
    <w:rsid w:val="00AB23CA"/>
    <w:rsid w:val="00AB2605"/>
    <w:rsid w:val="00AB2722"/>
    <w:rsid w:val="00AB28B9"/>
    <w:rsid w:val="00AB28D1"/>
    <w:rsid w:val="00AB2946"/>
    <w:rsid w:val="00AB295C"/>
    <w:rsid w:val="00AB2CEF"/>
    <w:rsid w:val="00AB2D1A"/>
    <w:rsid w:val="00AB300A"/>
    <w:rsid w:val="00AB32AB"/>
    <w:rsid w:val="00AB3367"/>
    <w:rsid w:val="00AB340C"/>
    <w:rsid w:val="00AB360D"/>
    <w:rsid w:val="00AB38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287"/>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63"/>
    <w:rsid w:val="00AD22E8"/>
    <w:rsid w:val="00AD24C5"/>
    <w:rsid w:val="00AD25C5"/>
    <w:rsid w:val="00AD25FA"/>
    <w:rsid w:val="00AD2792"/>
    <w:rsid w:val="00AD27EA"/>
    <w:rsid w:val="00AD28B4"/>
    <w:rsid w:val="00AD29E1"/>
    <w:rsid w:val="00AD2D0D"/>
    <w:rsid w:val="00AD2DCC"/>
    <w:rsid w:val="00AD2FA1"/>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6EB4"/>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B8C"/>
    <w:rsid w:val="00AE3DFA"/>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8CF"/>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4B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6F5"/>
    <w:rsid w:val="00B05B07"/>
    <w:rsid w:val="00B05B65"/>
    <w:rsid w:val="00B05C2F"/>
    <w:rsid w:val="00B05E41"/>
    <w:rsid w:val="00B0603C"/>
    <w:rsid w:val="00B062C3"/>
    <w:rsid w:val="00B06312"/>
    <w:rsid w:val="00B06D72"/>
    <w:rsid w:val="00B072CD"/>
    <w:rsid w:val="00B07537"/>
    <w:rsid w:val="00B077A2"/>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2C9D"/>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17D72"/>
    <w:rsid w:val="00B201C7"/>
    <w:rsid w:val="00B2021E"/>
    <w:rsid w:val="00B20263"/>
    <w:rsid w:val="00B2068C"/>
    <w:rsid w:val="00B206A5"/>
    <w:rsid w:val="00B208D7"/>
    <w:rsid w:val="00B20993"/>
    <w:rsid w:val="00B20B76"/>
    <w:rsid w:val="00B20FF3"/>
    <w:rsid w:val="00B2102A"/>
    <w:rsid w:val="00B2112B"/>
    <w:rsid w:val="00B21276"/>
    <w:rsid w:val="00B21346"/>
    <w:rsid w:val="00B2170A"/>
    <w:rsid w:val="00B217F6"/>
    <w:rsid w:val="00B219AF"/>
    <w:rsid w:val="00B21BCB"/>
    <w:rsid w:val="00B21F17"/>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53B"/>
    <w:rsid w:val="00B25AB0"/>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89A"/>
    <w:rsid w:val="00B30958"/>
    <w:rsid w:val="00B30A09"/>
    <w:rsid w:val="00B30A30"/>
    <w:rsid w:val="00B30B15"/>
    <w:rsid w:val="00B30B55"/>
    <w:rsid w:val="00B30BAE"/>
    <w:rsid w:val="00B30CCC"/>
    <w:rsid w:val="00B30D9C"/>
    <w:rsid w:val="00B31061"/>
    <w:rsid w:val="00B31275"/>
    <w:rsid w:val="00B3128C"/>
    <w:rsid w:val="00B313C3"/>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987"/>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DC9"/>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777"/>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A91"/>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14A"/>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930"/>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4F1"/>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215"/>
    <w:rsid w:val="00BA1360"/>
    <w:rsid w:val="00BA148C"/>
    <w:rsid w:val="00BA1613"/>
    <w:rsid w:val="00BA162A"/>
    <w:rsid w:val="00BA17F2"/>
    <w:rsid w:val="00BA1844"/>
    <w:rsid w:val="00BA219F"/>
    <w:rsid w:val="00BA27C2"/>
    <w:rsid w:val="00BA2B7F"/>
    <w:rsid w:val="00BA2D88"/>
    <w:rsid w:val="00BA3100"/>
    <w:rsid w:val="00BA34B7"/>
    <w:rsid w:val="00BA3887"/>
    <w:rsid w:val="00BA3A4C"/>
    <w:rsid w:val="00BA40D4"/>
    <w:rsid w:val="00BA43A0"/>
    <w:rsid w:val="00BA47C0"/>
    <w:rsid w:val="00BA4890"/>
    <w:rsid w:val="00BA49A9"/>
    <w:rsid w:val="00BA49DE"/>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0BB"/>
    <w:rsid w:val="00BB0372"/>
    <w:rsid w:val="00BB0977"/>
    <w:rsid w:val="00BB09A6"/>
    <w:rsid w:val="00BB0BF7"/>
    <w:rsid w:val="00BB0D47"/>
    <w:rsid w:val="00BB11C0"/>
    <w:rsid w:val="00BB1241"/>
    <w:rsid w:val="00BB12C7"/>
    <w:rsid w:val="00BB12FE"/>
    <w:rsid w:val="00BB1535"/>
    <w:rsid w:val="00BB15A1"/>
    <w:rsid w:val="00BB15C1"/>
    <w:rsid w:val="00BB1709"/>
    <w:rsid w:val="00BB1905"/>
    <w:rsid w:val="00BB1F02"/>
    <w:rsid w:val="00BB1F76"/>
    <w:rsid w:val="00BB21CF"/>
    <w:rsid w:val="00BB278D"/>
    <w:rsid w:val="00BB2918"/>
    <w:rsid w:val="00BB293D"/>
    <w:rsid w:val="00BB2AC6"/>
    <w:rsid w:val="00BB2C21"/>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426"/>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92D"/>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294"/>
    <w:rsid w:val="00BD3522"/>
    <w:rsid w:val="00BD365A"/>
    <w:rsid w:val="00BD3826"/>
    <w:rsid w:val="00BD394C"/>
    <w:rsid w:val="00BD3BD2"/>
    <w:rsid w:val="00BD3FC3"/>
    <w:rsid w:val="00BD4309"/>
    <w:rsid w:val="00BD43E6"/>
    <w:rsid w:val="00BD4AE2"/>
    <w:rsid w:val="00BD4EDC"/>
    <w:rsid w:val="00BD4EE6"/>
    <w:rsid w:val="00BD54B4"/>
    <w:rsid w:val="00BD5590"/>
    <w:rsid w:val="00BD5625"/>
    <w:rsid w:val="00BD5886"/>
    <w:rsid w:val="00BD5A96"/>
    <w:rsid w:val="00BD5EF2"/>
    <w:rsid w:val="00BD60A3"/>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4D"/>
    <w:rsid w:val="00BF20B6"/>
    <w:rsid w:val="00BF2162"/>
    <w:rsid w:val="00BF21D1"/>
    <w:rsid w:val="00BF2270"/>
    <w:rsid w:val="00BF2283"/>
    <w:rsid w:val="00BF23B9"/>
    <w:rsid w:val="00BF25D1"/>
    <w:rsid w:val="00BF29C7"/>
    <w:rsid w:val="00BF2AAB"/>
    <w:rsid w:val="00BF2AB4"/>
    <w:rsid w:val="00BF2C3D"/>
    <w:rsid w:val="00BF2F12"/>
    <w:rsid w:val="00BF2FEF"/>
    <w:rsid w:val="00BF336B"/>
    <w:rsid w:val="00BF34A1"/>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77C"/>
    <w:rsid w:val="00C01796"/>
    <w:rsid w:val="00C01A6A"/>
    <w:rsid w:val="00C01DD2"/>
    <w:rsid w:val="00C01F4D"/>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089"/>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697C"/>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4E6"/>
    <w:rsid w:val="00C52761"/>
    <w:rsid w:val="00C52A81"/>
    <w:rsid w:val="00C52C2A"/>
    <w:rsid w:val="00C52FEF"/>
    <w:rsid w:val="00C532C7"/>
    <w:rsid w:val="00C53359"/>
    <w:rsid w:val="00C533E1"/>
    <w:rsid w:val="00C5366B"/>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242E"/>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12"/>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7008A"/>
    <w:rsid w:val="00C701E4"/>
    <w:rsid w:val="00C7035F"/>
    <w:rsid w:val="00C703CB"/>
    <w:rsid w:val="00C70676"/>
    <w:rsid w:val="00C7079F"/>
    <w:rsid w:val="00C70834"/>
    <w:rsid w:val="00C7088B"/>
    <w:rsid w:val="00C7089E"/>
    <w:rsid w:val="00C70BD4"/>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3EAB"/>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947"/>
    <w:rsid w:val="00CC1D22"/>
    <w:rsid w:val="00CC1E81"/>
    <w:rsid w:val="00CC20D3"/>
    <w:rsid w:val="00CC235B"/>
    <w:rsid w:val="00CC2417"/>
    <w:rsid w:val="00CC24DD"/>
    <w:rsid w:val="00CC2A4F"/>
    <w:rsid w:val="00CC2F5C"/>
    <w:rsid w:val="00CC3A84"/>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0BB"/>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D7F12"/>
    <w:rsid w:val="00CE0118"/>
    <w:rsid w:val="00CE034C"/>
    <w:rsid w:val="00CE09EE"/>
    <w:rsid w:val="00CE105E"/>
    <w:rsid w:val="00CE1242"/>
    <w:rsid w:val="00CE128F"/>
    <w:rsid w:val="00CE163E"/>
    <w:rsid w:val="00CE1737"/>
    <w:rsid w:val="00CE1BA7"/>
    <w:rsid w:val="00CE1C23"/>
    <w:rsid w:val="00CE1CFB"/>
    <w:rsid w:val="00CE2037"/>
    <w:rsid w:val="00CE2230"/>
    <w:rsid w:val="00CE22FB"/>
    <w:rsid w:val="00CE2507"/>
    <w:rsid w:val="00CE2618"/>
    <w:rsid w:val="00CE2703"/>
    <w:rsid w:val="00CE2CA3"/>
    <w:rsid w:val="00CE2E9F"/>
    <w:rsid w:val="00CE3242"/>
    <w:rsid w:val="00CE331A"/>
    <w:rsid w:val="00CE3341"/>
    <w:rsid w:val="00CE3427"/>
    <w:rsid w:val="00CE3DF3"/>
    <w:rsid w:val="00CE3E2A"/>
    <w:rsid w:val="00CE41F4"/>
    <w:rsid w:val="00CE4295"/>
    <w:rsid w:val="00CE43EA"/>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0FD1"/>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5BE"/>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38"/>
    <w:rsid w:val="00D114F3"/>
    <w:rsid w:val="00D11CEE"/>
    <w:rsid w:val="00D11CF3"/>
    <w:rsid w:val="00D11D81"/>
    <w:rsid w:val="00D11F28"/>
    <w:rsid w:val="00D1203F"/>
    <w:rsid w:val="00D12161"/>
    <w:rsid w:val="00D12195"/>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0F0"/>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191"/>
    <w:rsid w:val="00D5464E"/>
    <w:rsid w:val="00D54D6A"/>
    <w:rsid w:val="00D54E28"/>
    <w:rsid w:val="00D55103"/>
    <w:rsid w:val="00D5577A"/>
    <w:rsid w:val="00D558E4"/>
    <w:rsid w:val="00D55997"/>
    <w:rsid w:val="00D559CC"/>
    <w:rsid w:val="00D55BDD"/>
    <w:rsid w:val="00D55FAD"/>
    <w:rsid w:val="00D5613F"/>
    <w:rsid w:val="00D5625B"/>
    <w:rsid w:val="00D564B0"/>
    <w:rsid w:val="00D565DA"/>
    <w:rsid w:val="00D568E7"/>
    <w:rsid w:val="00D56BB4"/>
    <w:rsid w:val="00D5716E"/>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208"/>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5F29"/>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51"/>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0FA"/>
    <w:rsid w:val="00D953B2"/>
    <w:rsid w:val="00D95415"/>
    <w:rsid w:val="00D95A26"/>
    <w:rsid w:val="00D95FCA"/>
    <w:rsid w:val="00D96042"/>
    <w:rsid w:val="00D963C2"/>
    <w:rsid w:val="00D964A6"/>
    <w:rsid w:val="00D9652D"/>
    <w:rsid w:val="00D9680F"/>
    <w:rsid w:val="00D96956"/>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0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3EF3"/>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A"/>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07"/>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95B"/>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A40"/>
    <w:rsid w:val="00DF7D55"/>
    <w:rsid w:val="00DF7E7A"/>
    <w:rsid w:val="00DF7F94"/>
    <w:rsid w:val="00E001B1"/>
    <w:rsid w:val="00E005DC"/>
    <w:rsid w:val="00E0071E"/>
    <w:rsid w:val="00E008FF"/>
    <w:rsid w:val="00E00996"/>
    <w:rsid w:val="00E009F9"/>
    <w:rsid w:val="00E00E9F"/>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675C"/>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399"/>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0B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3B9"/>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1"/>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3871"/>
    <w:rsid w:val="00E640D5"/>
    <w:rsid w:val="00E64508"/>
    <w:rsid w:val="00E645A5"/>
    <w:rsid w:val="00E645B9"/>
    <w:rsid w:val="00E64818"/>
    <w:rsid w:val="00E64AFA"/>
    <w:rsid w:val="00E64BDE"/>
    <w:rsid w:val="00E64F81"/>
    <w:rsid w:val="00E65190"/>
    <w:rsid w:val="00E65248"/>
    <w:rsid w:val="00E652D6"/>
    <w:rsid w:val="00E656BF"/>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302"/>
    <w:rsid w:val="00E7038F"/>
    <w:rsid w:val="00E70632"/>
    <w:rsid w:val="00E70AAE"/>
    <w:rsid w:val="00E70CD9"/>
    <w:rsid w:val="00E70CFB"/>
    <w:rsid w:val="00E71171"/>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5C2"/>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CA8"/>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91"/>
    <w:rsid w:val="00EA78DD"/>
    <w:rsid w:val="00EA7AF6"/>
    <w:rsid w:val="00EA7EB8"/>
    <w:rsid w:val="00EB0179"/>
    <w:rsid w:val="00EB035E"/>
    <w:rsid w:val="00EB04B7"/>
    <w:rsid w:val="00EB07D8"/>
    <w:rsid w:val="00EB0ACE"/>
    <w:rsid w:val="00EB0CCF"/>
    <w:rsid w:val="00EB0CFC"/>
    <w:rsid w:val="00EB0D35"/>
    <w:rsid w:val="00EB0F2C"/>
    <w:rsid w:val="00EB1074"/>
    <w:rsid w:val="00EB116F"/>
    <w:rsid w:val="00EB1690"/>
    <w:rsid w:val="00EB18DA"/>
    <w:rsid w:val="00EB2066"/>
    <w:rsid w:val="00EB22A5"/>
    <w:rsid w:val="00EB264A"/>
    <w:rsid w:val="00EB2949"/>
    <w:rsid w:val="00EB29AE"/>
    <w:rsid w:val="00EB2AFF"/>
    <w:rsid w:val="00EB2C0C"/>
    <w:rsid w:val="00EB2C3C"/>
    <w:rsid w:val="00EB2DD0"/>
    <w:rsid w:val="00EB2F1E"/>
    <w:rsid w:val="00EB3043"/>
    <w:rsid w:val="00EB3A4B"/>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AF2"/>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C7D97"/>
    <w:rsid w:val="00ED02C9"/>
    <w:rsid w:val="00ED045F"/>
    <w:rsid w:val="00ED0B31"/>
    <w:rsid w:val="00ED0D3F"/>
    <w:rsid w:val="00ED0DF9"/>
    <w:rsid w:val="00ED10F9"/>
    <w:rsid w:val="00ED1407"/>
    <w:rsid w:val="00ED1586"/>
    <w:rsid w:val="00ED184E"/>
    <w:rsid w:val="00ED1BB8"/>
    <w:rsid w:val="00ED1CDA"/>
    <w:rsid w:val="00ED1FCA"/>
    <w:rsid w:val="00ED2530"/>
    <w:rsid w:val="00ED2C3F"/>
    <w:rsid w:val="00ED2DB5"/>
    <w:rsid w:val="00ED2FCF"/>
    <w:rsid w:val="00ED3022"/>
    <w:rsid w:val="00ED3029"/>
    <w:rsid w:val="00ED34A7"/>
    <w:rsid w:val="00ED36C5"/>
    <w:rsid w:val="00ED376F"/>
    <w:rsid w:val="00ED38AC"/>
    <w:rsid w:val="00ED3B16"/>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75A"/>
    <w:rsid w:val="00EE2D6E"/>
    <w:rsid w:val="00EE384C"/>
    <w:rsid w:val="00EE3878"/>
    <w:rsid w:val="00EE38DB"/>
    <w:rsid w:val="00EE398F"/>
    <w:rsid w:val="00EE3CC0"/>
    <w:rsid w:val="00EE3EF2"/>
    <w:rsid w:val="00EE3FB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726"/>
    <w:rsid w:val="00EF07EE"/>
    <w:rsid w:val="00EF0859"/>
    <w:rsid w:val="00EF0AE5"/>
    <w:rsid w:val="00EF0CD3"/>
    <w:rsid w:val="00EF0EED"/>
    <w:rsid w:val="00EF11CA"/>
    <w:rsid w:val="00EF145B"/>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20D"/>
    <w:rsid w:val="00EF634C"/>
    <w:rsid w:val="00EF6679"/>
    <w:rsid w:val="00EF6D5E"/>
    <w:rsid w:val="00EF6DA5"/>
    <w:rsid w:val="00EF6E2C"/>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752"/>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09A"/>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181"/>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625"/>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32"/>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5B7"/>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2F4"/>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B40"/>
    <w:rsid w:val="00F70FB6"/>
    <w:rsid w:val="00F71442"/>
    <w:rsid w:val="00F7158F"/>
    <w:rsid w:val="00F715DE"/>
    <w:rsid w:val="00F7165D"/>
    <w:rsid w:val="00F717DF"/>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DA6"/>
    <w:rsid w:val="00F75EBB"/>
    <w:rsid w:val="00F75FE9"/>
    <w:rsid w:val="00F760E5"/>
    <w:rsid w:val="00F76215"/>
    <w:rsid w:val="00F76367"/>
    <w:rsid w:val="00F76797"/>
    <w:rsid w:val="00F76A44"/>
    <w:rsid w:val="00F76EC5"/>
    <w:rsid w:val="00F778D2"/>
    <w:rsid w:val="00F77A41"/>
    <w:rsid w:val="00F77FEE"/>
    <w:rsid w:val="00F8069A"/>
    <w:rsid w:val="00F80A14"/>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297"/>
    <w:rsid w:val="00F872D3"/>
    <w:rsid w:val="00F87BB2"/>
    <w:rsid w:val="00F87C26"/>
    <w:rsid w:val="00F90C5B"/>
    <w:rsid w:val="00F90FDF"/>
    <w:rsid w:val="00F9109F"/>
    <w:rsid w:val="00F911AC"/>
    <w:rsid w:val="00F91297"/>
    <w:rsid w:val="00F915D5"/>
    <w:rsid w:val="00F9168E"/>
    <w:rsid w:val="00F91729"/>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23"/>
    <w:rsid w:val="00F96F39"/>
    <w:rsid w:val="00F96F8F"/>
    <w:rsid w:val="00F97643"/>
    <w:rsid w:val="00F977DD"/>
    <w:rsid w:val="00F97817"/>
    <w:rsid w:val="00F97964"/>
    <w:rsid w:val="00F97B65"/>
    <w:rsid w:val="00F97B94"/>
    <w:rsid w:val="00F97BE4"/>
    <w:rsid w:val="00F97C4A"/>
    <w:rsid w:val="00F97D3D"/>
    <w:rsid w:val="00F97DB1"/>
    <w:rsid w:val="00F97DEC"/>
    <w:rsid w:val="00FA0010"/>
    <w:rsid w:val="00FA001C"/>
    <w:rsid w:val="00FA00B4"/>
    <w:rsid w:val="00FA015F"/>
    <w:rsid w:val="00FA0394"/>
    <w:rsid w:val="00FA0456"/>
    <w:rsid w:val="00FA05DA"/>
    <w:rsid w:val="00FA06C1"/>
    <w:rsid w:val="00FA0782"/>
    <w:rsid w:val="00FA0870"/>
    <w:rsid w:val="00FA0C70"/>
    <w:rsid w:val="00FA0D77"/>
    <w:rsid w:val="00FA0DB0"/>
    <w:rsid w:val="00FA0F30"/>
    <w:rsid w:val="00FA10A2"/>
    <w:rsid w:val="00FA111A"/>
    <w:rsid w:val="00FA13CF"/>
    <w:rsid w:val="00FA1576"/>
    <w:rsid w:val="00FA189A"/>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969"/>
    <w:rsid w:val="00FA5DB2"/>
    <w:rsid w:val="00FA5DC3"/>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818"/>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20"/>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6B1"/>
    <w:rsid w:val="00FC3722"/>
    <w:rsid w:val="00FC380A"/>
    <w:rsid w:val="00FC3AAE"/>
    <w:rsid w:val="00FC3BE7"/>
    <w:rsid w:val="00FC3F31"/>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498"/>
    <w:rsid w:val="00FC654E"/>
    <w:rsid w:val="00FC6618"/>
    <w:rsid w:val="00FC67B7"/>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845"/>
    <w:rsid w:val="00FD1980"/>
    <w:rsid w:val="00FD1B95"/>
    <w:rsid w:val="00FD1BE0"/>
    <w:rsid w:val="00FD1C06"/>
    <w:rsid w:val="00FD1E86"/>
    <w:rsid w:val="00FD1F0F"/>
    <w:rsid w:val="00FD1FCB"/>
    <w:rsid w:val="00FD23DA"/>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1D"/>
    <w:rsid w:val="00FD555E"/>
    <w:rsid w:val="00FD561E"/>
    <w:rsid w:val="00FD590A"/>
    <w:rsid w:val="00FD597E"/>
    <w:rsid w:val="00FD5A4B"/>
    <w:rsid w:val="00FD5AEE"/>
    <w:rsid w:val="00FD5C6D"/>
    <w:rsid w:val="00FD5D96"/>
    <w:rsid w:val="00FD6291"/>
    <w:rsid w:val="00FD6387"/>
    <w:rsid w:val="00FD651C"/>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22B"/>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toc 7"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style>
  <w:style w:type="paragraph" w:customStyle="1" w:styleId="3GPPAgreements">
    <w:name w:val="3GPP Agreements"/>
    <w:basedOn w:val="a"/>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TOC7">
    <w:name w:val="toc 7"/>
    <w:basedOn w:val="TOC6"/>
    <w:next w:val="a"/>
    <w:qFormat/>
    <w:rsid w:val="00FD1980"/>
    <w:pPr>
      <w:ind w:left="2268" w:hanging="2268"/>
    </w:pPr>
  </w:style>
  <w:style w:type="paragraph" w:styleId="TOC6">
    <w:name w:val="toc 6"/>
    <w:basedOn w:val="TOC5"/>
    <w:next w:val="a"/>
    <w:qFormat/>
    <w:rsid w:val="00FD1980"/>
    <w:pPr>
      <w:keepLines/>
      <w:widowControl w:val="0"/>
      <w:numPr>
        <w:numId w:val="34"/>
      </w:numPr>
      <w:tabs>
        <w:tab w:val="left" w:pos="360"/>
        <w:tab w:val="num" w:pos="851"/>
        <w:tab w:val="right" w:leader="dot" w:pos="9639"/>
      </w:tabs>
      <w:spacing w:after="180" w:line="259" w:lineRule="auto"/>
      <w:ind w:left="1701" w:right="425" w:hanging="1701"/>
      <w:jc w:val="both"/>
    </w:pPr>
    <w:rPr>
      <w:rFonts w:eastAsia="Batang"/>
      <w:szCs w:val="20"/>
      <w:lang w:val="en-GB"/>
    </w:rPr>
  </w:style>
  <w:style w:type="paragraph" w:styleId="TOC5">
    <w:name w:val="toc 5"/>
    <w:basedOn w:val="a"/>
    <w:next w:val="a"/>
    <w:autoRedefine/>
    <w:rsid w:val="00FD1980"/>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78174872">
      <w:bodyDiv w:val="1"/>
      <w:marLeft w:val="0"/>
      <w:marRight w:val="0"/>
      <w:marTop w:val="0"/>
      <w:marBottom w:val="0"/>
      <w:divBdr>
        <w:top w:val="none" w:sz="0" w:space="0" w:color="auto"/>
        <w:left w:val="none" w:sz="0" w:space="0" w:color="auto"/>
        <w:bottom w:val="none" w:sz="0" w:space="0" w:color="auto"/>
        <w:right w:val="none" w:sz="0" w:space="0" w:color="auto"/>
      </w:divBdr>
      <w:divsChild>
        <w:div w:id="290982386">
          <w:marLeft w:val="4896"/>
          <w:marRight w:val="0"/>
          <w:marTop w:val="60"/>
          <w:marBottom w:val="0"/>
          <w:divBdr>
            <w:top w:val="none" w:sz="0" w:space="0" w:color="auto"/>
            <w:left w:val="none" w:sz="0" w:space="0" w:color="auto"/>
            <w:bottom w:val="none" w:sz="0" w:space="0" w:color="auto"/>
            <w:right w:val="none" w:sz="0" w:space="0" w:color="auto"/>
          </w:divBdr>
        </w:div>
        <w:div w:id="1127551582">
          <w:marLeft w:val="6005"/>
          <w:marRight w:val="0"/>
          <w:marTop w:val="60"/>
          <w:marBottom w:val="0"/>
          <w:divBdr>
            <w:top w:val="none" w:sz="0" w:space="0" w:color="auto"/>
            <w:left w:val="none" w:sz="0" w:space="0" w:color="auto"/>
            <w:bottom w:val="none" w:sz="0" w:space="0" w:color="auto"/>
            <w:right w:val="none" w:sz="0" w:space="0" w:color="auto"/>
          </w:divBdr>
        </w:div>
        <w:div w:id="705447787">
          <w:marLeft w:val="6005"/>
          <w:marRight w:val="0"/>
          <w:marTop w:val="60"/>
          <w:marBottom w:val="0"/>
          <w:divBdr>
            <w:top w:val="none" w:sz="0" w:space="0" w:color="auto"/>
            <w:left w:val="none" w:sz="0" w:space="0" w:color="auto"/>
            <w:bottom w:val="none" w:sz="0" w:space="0" w:color="auto"/>
            <w:right w:val="none" w:sz="0" w:space="0" w:color="auto"/>
          </w:divBdr>
        </w:div>
        <w:div w:id="314846924">
          <w:marLeft w:val="6005"/>
          <w:marRight w:val="0"/>
          <w:marTop w:val="60"/>
          <w:marBottom w:val="0"/>
          <w:divBdr>
            <w:top w:val="none" w:sz="0" w:space="0" w:color="auto"/>
            <w:left w:val="none" w:sz="0" w:space="0" w:color="auto"/>
            <w:bottom w:val="none" w:sz="0" w:space="0" w:color="auto"/>
            <w:right w:val="none" w:sz="0" w:space="0" w:color="auto"/>
          </w:divBdr>
        </w:div>
        <w:div w:id="1931235992">
          <w:marLeft w:val="6998"/>
          <w:marRight w:val="0"/>
          <w:marTop w:val="60"/>
          <w:marBottom w:val="0"/>
          <w:divBdr>
            <w:top w:val="none" w:sz="0" w:space="0" w:color="auto"/>
            <w:left w:val="none" w:sz="0" w:space="0" w:color="auto"/>
            <w:bottom w:val="none" w:sz="0" w:space="0" w:color="auto"/>
            <w:right w:val="none" w:sz="0" w:space="0" w:color="auto"/>
          </w:divBdr>
        </w:div>
        <w:div w:id="599610421">
          <w:marLeft w:val="6998"/>
          <w:marRight w:val="0"/>
          <w:marTop w:val="60"/>
          <w:marBottom w:val="0"/>
          <w:divBdr>
            <w:top w:val="none" w:sz="0" w:space="0" w:color="auto"/>
            <w:left w:val="none" w:sz="0" w:space="0" w:color="auto"/>
            <w:bottom w:val="none" w:sz="0" w:space="0" w:color="auto"/>
            <w:right w:val="none" w:sz="0" w:space="0" w:color="auto"/>
          </w:divBdr>
        </w:div>
        <w:div w:id="1090198650">
          <w:marLeft w:val="6998"/>
          <w:marRight w:val="0"/>
          <w:marTop w:val="60"/>
          <w:marBottom w:val="0"/>
          <w:divBdr>
            <w:top w:val="none" w:sz="0" w:space="0" w:color="auto"/>
            <w:left w:val="none" w:sz="0" w:space="0" w:color="auto"/>
            <w:bottom w:val="none" w:sz="0" w:space="0" w:color="auto"/>
            <w:right w:val="none" w:sz="0" w:space="0" w:color="auto"/>
          </w:divBdr>
        </w:div>
        <w:div w:id="2059088670">
          <w:marLeft w:val="6998"/>
          <w:marRight w:val="0"/>
          <w:marTop w:val="60"/>
          <w:marBottom w:val="0"/>
          <w:divBdr>
            <w:top w:val="none" w:sz="0" w:space="0" w:color="auto"/>
            <w:left w:val="none" w:sz="0" w:space="0" w:color="auto"/>
            <w:bottom w:val="none" w:sz="0" w:space="0" w:color="auto"/>
            <w:right w:val="none" w:sz="0" w:space="0" w:color="auto"/>
          </w:divBdr>
        </w:div>
        <w:div w:id="218715985">
          <w:marLeft w:val="8006"/>
          <w:marRight w:val="0"/>
          <w:marTop w:val="60"/>
          <w:marBottom w:val="0"/>
          <w:divBdr>
            <w:top w:val="none" w:sz="0" w:space="0" w:color="auto"/>
            <w:left w:val="none" w:sz="0" w:space="0" w:color="auto"/>
            <w:bottom w:val="none" w:sz="0" w:space="0" w:color="auto"/>
            <w:right w:val="none" w:sz="0" w:space="0" w:color="auto"/>
          </w:divBdr>
        </w:div>
        <w:div w:id="169411555">
          <w:marLeft w:val="8006"/>
          <w:marRight w:val="0"/>
          <w:marTop w:val="60"/>
          <w:marBottom w:val="0"/>
          <w:divBdr>
            <w:top w:val="none" w:sz="0" w:space="0" w:color="auto"/>
            <w:left w:val="none" w:sz="0" w:space="0" w:color="auto"/>
            <w:bottom w:val="none" w:sz="0" w:space="0" w:color="auto"/>
            <w:right w:val="none" w:sz="0" w:space="0" w:color="auto"/>
          </w:divBdr>
        </w:div>
        <w:div w:id="647128693">
          <w:marLeft w:val="6998"/>
          <w:marRight w:val="0"/>
          <w:marTop w:val="60"/>
          <w:marBottom w:val="0"/>
          <w:divBdr>
            <w:top w:val="none" w:sz="0" w:space="0" w:color="auto"/>
            <w:left w:val="none" w:sz="0" w:space="0" w:color="auto"/>
            <w:bottom w:val="none" w:sz="0" w:space="0" w:color="auto"/>
            <w:right w:val="none" w:sz="0" w:space="0" w:color="auto"/>
          </w:divBdr>
        </w:div>
        <w:div w:id="1538812891">
          <w:marLeft w:val="6998"/>
          <w:marRight w:val="0"/>
          <w:marTop w:val="60"/>
          <w:marBottom w:val="0"/>
          <w:divBdr>
            <w:top w:val="none" w:sz="0" w:space="0" w:color="auto"/>
            <w:left w:val="none" w:sz="0" w:space="0" w:color="auto"/>
            <w:bottom w:val="none" w:sz="0" w:space="0" w:color="auto"/>
            <w:right w:val="none" w:sz="0" w:space="0" w:color="auto"/>
          </w:divBdr>
        </w:div>
        <w:div w:id="672994694">
          <w:marLeft w:val="6005"/>
          <w:marRight w:val="0"/>
          <w:marTop w:val="60"/>
          <w:marBottom w:val="0"/>
          <w:divBdr>
            <w:top w:val="none" w:sz="0" w:space="0" w:color="auto"/>
            <w:left w:val="none" w:sz="0" w:space="0" w:color="auto"/>
            <w:bottom w:val="none" w:sz="0" w:space="0" w:color="auto"/>
            <w:right w:val="none" w:sz="0" w:space="0" w:color="auto"/>
          </w:divBdr>
        </w:div>
        <w:div w:id="398330648">
          <w:marLeft w:val="6005"/>
          <w:marRight w:val="0"/>
          <w:marTop w:val="60"/>
          <w:marBottom w:val="0"/>
          <w:divBdr>
            <w:top w:val="none" w:sz="0" w:space="0" w:color="auto"/>
            <w:left w:val="none" w:sz="0" w:space="0" w:color="auto"/>
            <w:bottom w:val="none" w:sz="0" w:space="0" w:color="auto"/>
            <w:right w:val="none" w:sz="0" w:space="0" w:color="auto"/>
          </w:divBdr>
        </w:div>
        <w:div w:id="1239949413">
          <w:marLeft w:val="6998"/>
          <w:marRight w:val="0"/>
          <w:marTop w:val="60"/>
          <w:marBottom w:val="0"/>
          <w:divBdr>
            <w:top w:val="none" w:sz="0" w:space="0" w:color="auto"/>
            <w:left w:val="none" w:sz="0" w:space="0" w:color="auto"/>
            <w:bottom w:val="none" w:sz="0" w:space="0" w:color="auto"/>
            <w:right w:val="none" w:sz="0" w:space="0" w:color="auto"/>
          </w:divBdr>
        </w:div>
        <w:div w:id="920142898">
          <w:marLeft w:val="6998"/>
          <w:marRight w:val="0"/>
          <w:marTop w:val="60"/>
          <w:marBottom w:val="0"/>
          <w:divBdr>
            <w:top w:val="none" w:sz="0" w:space="0" w:color="auto"/>
            <w:left w:val="none" w:sz="0" w:space="0" w:color="auto"/>
            <w:bottom w:val="none" w:sz="0" w:space="0" w:color="auto"/>
            <w:right w:val="none" w:sz="0" w:space="0" w:color="auto"/>
          </w:divBdr>
        </w:div>
      </w:divsChild>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8/Docs/R1-2407327.zip" TargetMode="Externa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s://www.3gpp.org/ftp/tsg_ran/WG1_RL1/TSGR1_118/Docs/R1-2407327.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952F1-59F4-4890-BF96-AAACFB2E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9502</Words>
  <Characters>54166</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63541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Shichang Zhang</cp:lastModifiedBy>
  <cp:revision>2</cp:revision>
  <cp:lastPrinted>2021-09-30T03:20:00Z</cp:lastPrinted>
  <dcterms:created xsi:type="dcterms:W3CDTF">2024-11-08T10:22:00Z</dcterms:created>
  <dcterms:modified xsi:type="dcterms:W3CDTF">2024-11-08T10:22:00Z</dcterms:modified>
</cp:coreProperties>
</file>